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72" w:rsidRPr="004C4772" w:rsidRDefault="00084261" w:rsidP="00F775BA">
      <w:pPr>
        <w:spacing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val="en-US"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-1055370</wp:posOffset>
            </wp:positionV>
            <wp:extent cx="952500" cy="1038225"/>
            <wp:effectExtent l="19050" t="0" r="0" b="0"/>
            <wp:wrapNone/>
            <wp:docPr id="3" name="Picture 1" descr="E:\PANAINOOL\Cover Page\Vol 02 Issue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ANAINOOL\Cover Page\Vol 02 Issue 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CAC" w:rsidRPr="00F12CAC">
        <w:rPr>
          <w:rFonts w:asciiTheme="majorHAnsi" w:hAnsiTheme="majorHAnsi"/>
          <w:b/>
          <w:sz w:val="20"/>
          <w:szCs w:val="20"/>
        </w:rPr>
        <w:t xml:space="preserve"> </w:t>
      </w:r>
      <w:r w:rsidR="0087686F">
        <w:rPr>
          <w:rFonts w:asciiTheme="majorHAnsi" w:hAnsiTheme="majorHAnsi"/>
          <w:b/>
          <w:sz w:val="20"/>
          <w:szCs w:val="20"/>
          <w:highlight w:val="lightGray"/>
        </w:rPr>
        <w:t>R</w:t>
      </w:r>
      <w:r w:rsidR="0025520C">
        <w:rPr>
          <w:rFonts w:asciiTheme="majorHAnsi" w:hAnsiTheme="majorHAnsi"/>
          <w:b/>
          <w:sz w:val="20"/>
          <w:szCs w:val="20"/>
          <w:highlight w:val="lightGray"/>
        </w:rPr>
        <w:t xml:space="preserve">ESEARCH </w:t>
      </w:r>
      <w:r w:rsidR="004C4772" w:rsidRPr="00A74EAE">
        <w:rPr>
          <w:rFonts w:asciiTheme="majorHAnsi" w:hAnsiTheme="majorHAnsi"/>
          <w:b/>
          <w:sz w:val="20"/>
          <w:szCs w:val="20"/>
          <w:highlight w:val="lightGray"/>
        </w:rPr>
        <w:t>ARTICLE</w:t>
      </w:r>
      <w:r w:rsidR="00916605" w:rsidRPr="009166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372B" w:rsidRDefault="006B6B5E" w:rsidP="002A6FB0">
      <w:p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Title page (</w:t>
      </w:r>
      <w:r w:rsidRPr="006B6B5E">
        <w:rPr>
          <w:rFonts w:asciiTheme="majorHAnsi" w:hAnsiTheme="majorHAnsi"/>
          <w:b/>
          <w:sz w:val="24"/>
          <w:szCs w:val="24"/>
        </w:rPr>
        <w:t>Cambria (Headings)</w:t>
      </w:r>
      <w:r>
        <w:rPr>
          <w:rFonts w:asciiTheme="majorHAnsi" w:hAnsiTheme="majorHAnsi"/>
          <w:b/>
          <w:sz w:val="24"/>
          <w:szCs w:val="24"/>
        </w:rPr>
        <w:t xml:space="preserve"> – 12 Points, Bold</w:t>
      </w:r>
    </w:p>
    <w:p w:rsidR="007A372B" w:rsidRDefault="006B6B5E" w:rsidP="00DF6494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Author 1, Author 2 &amp; Author 3 (</w:t>
      </w:r>
      <w:r w:rsidRPr="006B6B5E">
        <w:rPr>
          <w:rFonts w:ascii="Cambria" w:hAnsi="Cambria" w:cs="Times New Roman"/>
          <w:b/>
        </w:rPr>
        <w:t>Cambria</w:t>
      </w:r>
      <w:r>
        <w:rPr>
          <w:rFonts w:ascii="Cambria" w:hAnsi="Cambria" w:cs="Times New Roman"/>
          <w:b/>
        </w:rPr>
        <w:t xml:space="preserve"> – 11 points, Bold)</w:t>
      </w:r>
    </w:p>
    <w:p w:rsidR="00B6336B" w:rsidRDefault="006B6B5E" w:rsidP="00C24ED1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  <w:vertAlign w:val="superscript"/>
        </w:rPr>
        <w:t>1</w:t>
      </w:r>
      <w:r>
        <w:rPr>
          <w:rFonts w:asciiTheme="majorHAnsi" w:hAnsiTheme="majorHAnsi"/>
          <w:i/>
          <w:sz w:val="20"/>
          <w:szCs w:val="20"/>
        </w:rPr>
        <w:t>Affliation</w:t>
      </w:r>
    </w:p>
    <w:p w:rsidR="006B6B5E" w:rsidRPr="006B6B5E" w:rsidRDefault="006B6B5E" w:rsidP="00C24ED1">
      <w:pPr>
        <w:rPr>
          <w:rFonts w:asciiTheme="majorHAnsi" w:hAnsiTheme="majorHAnsi"/>
          <w:i/>
          <w:sz w:val="20"/>
          <w:szCs w:val="20"/>
          <w:vertAlign w:val="superscript"/>
        </w:rPr>
      </w:pPr>
      <w:r w:rsidRPr="006B6B5E">
        <w:rPr>
          <w:rFonts w:asciiTheme="majorHAnsi" w:hAnsiTheme="majorHAnsi"/>
          <w:i/>
          <w:sz w:val="20"/>
          <w:szCs w:val="20"/>
          <w:vertAlign w:val="superscript"/>
        </w:rPr>
        <w:t>2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sz w:val="20"/>
          <w:szCs w:val="20"/>
        </w:rPr>
        <w:t>Affliation</w:t>
      </w:r>
      <w:proofErr w:type="spellEnd"/>
    </w:p>
    <w:p w:rsidR="00A74EAE" w:rsidRDefault="00A74EAE" w:rsidP="00D063E1">
      <w:pPr>
        <w:spacing w:after="0"/>
        <w:rPr>
          <w:rFonts w:asciiTheme="majorHAnsi" w:hAnsiTheme="majorHAnsi"/>
          <w:sz w:val="24"/>
          <w:szCs w:val="24"/>
        </w:rPr>
      </w:pPr>
      <w:r w:rsidRPr="009703D9">
        <w:rPr>
          <w:rFonts w:asciiTheme="majorHAnsi" w:hAnsiTheme="majorHAnsi"/>
          <w:sz w:val="24"/>
          <w:szCs w:val="24"/>
        </w:rPr>
        <w:t>____________________</w:t>
      </w:r>
      <w:r w:rsidR="0050209D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>______________________________________________________</w:t>
      </w:r>
      <w:r w:rsidR="00F01D09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_________________________</w:t>
      </w:r>
      <w:r w:rsidR="00072D61">
        <w:rPr>
          <w:rFonts w:asciiTheme="majorHAnsi" w:hAnsiTheme="majorHAnsi"/>
          <w:sz w:val="24"/>
          <w:szCs w:val="24"/>
        </w:rPr>
        <w:t>__</w:t>
      </w:r>
    </w:p>
    <w:p w:rsidR="00A74EAE" w:rsidRPr="00A74EAE" w:rsidRDefault="00A74EAE" w:rsidP="00717B16">
      <w:pPr>
        <w:spacing w:after="0" w:line="240" w:lineRule="auto"/>
        <w:rPr>
          <w:rFonts w:asciiTheme="majorHAnsi" w:hAnsiTheme="majorHAnsi"/>
          <w:b/>
        </w:rPr>
      </w:pPr>
      <w:r w:rsidRPr="00F01D09">
        <w:rPr>
          <w:rFonts w:asciiTheme="majorHAnsi" w:hAnsiTheme="majorHAnsi"/>
          <w:b/>
          <w:sz w:val="20"/>
          <w:szCs w:val="20"/>
        </w:rPr>
        <w:t>ARTICLE HISTROY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01D09" w:rsidRPr="007662AD">
        <w:rPr>
          <w:rFonts w:asciiTheme="majorHAnsi" w:hAnsiTheme="majorHAnsi"/>
          <w:sz w:val="20"/>
          <w:szCs w:val="20"/>
        </w:rPr>
        <w:t xml:space="preserve"> </w:t>
      </w:r>
      <w:r w:rsidRPr="007662AD">
        <w:rPr>
          <w:rFonts w:asciiTheme="majorHAnsi" w:hAnsiTheme="majorHAnsi"/>
          <w:b/>
          <w:sz w:val="20"/>
          <w:szCs w:val="20"/>
        </w:rPr>
        <w:t>ABSTRACT</w:t>
      </w:r>
    </w:p>
    <w:p w:rsidR="00A74EAE" w:rsidRPr="00A74EAE" w:rsidRDefault="00A74EAE" w:rsidP="00F01D09">
      <w:pPr>
        <w:spacing w:after="0" w:line="240" w:lineRule="exact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______________</w:t>
      </w:r>
      <w:r w:rsidR="00F01D09">
        <w:rPr>
          <w:rFonts w:asciiTheme="majorHAnsi" w:hAnsiTheme="majorHAnsi"/>
          <w:sz w:val="24"/>
          <w:szCs w:val="24"/>
        </w:rPr>
        <w:t xml:space="preserve">______  </w:t>
      </w:r>
      <w:r w:rsidR="0050209D">
        <w:rPr>
          <w:rFonts w:asciiTheme="majorHAnsi" w:hAnsiTheme="majorHAnsi"/>
          <w:sz w:val="24"/>
          <w:szCs w:val="24"/>
        </w:rPr>
        <w:t xml:space="preserve">   </w:t>
      </w:r>
      <w:r w:rsidR="00F01D09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</w:t>
      </w:r>
      <w:r w:rsidR="00F01D09">
        <w:rPr>
          <w:rFonts w:asciiTheme="majorHAnsi" w:hAnsiTheme="majorHAnsi"/>
          <w:sz w:val="24"/>
          <w:szCs w:val="24"/>
        </w:rPr>
        <w:t>_</w:t>
      </w:r>
      <w:r w:rsidR="00072D61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4C4772" w:rsidRPr="00544B97" w:rsidRDefault="002A4E3B" w:rsidP="00F01D09">
      <w:pPr>
        <w:spacing w:before="240"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95pt;margin-top:7.3pt;width:370.5pt;height:238.9pt;z-index:251658240" stroked="f">
            <v:textbox style="mso-next-textbox:#_x0000_s1026">
              <w:txbxContent>
                <w:p w:rsidR="0028663D" w:rsidRDefault="0028663D" w:rsidP="00414803">
                  <w:pPr>
                    <w:jc w:val="both"/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The study investigates the antibacterial activity of crude solvent and aqueous extracts from leaves of three medicinal plants: </w:t>
                  </w:r>
                  <w:proofErr w:type="spellStart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>Aeglemarmelos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(</w:t>
                  </w:r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A. </w:t>
                  </w:r>
                  <w:proofErr w:type="spellStart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>marmelos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>Phyllanthusamarus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(</w:t>
                  </w:r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P. </w:t>
                  </w:r>
                  <w:proofErr w:type="spellStart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>amarus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), and </w:t>
                  </w:r>
                  <w:proofErr w:type="spellStart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>Memecylonmaderaspatna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(</w:t>
                  </w:r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M. </w:t>
                  </w:r>
                  <w:proofErr w:type="spellStart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>maderaspatna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) against ten bacterial species. Various solvents including hexane, ethyl acetate, methanol, and water were used for extraction. The results revealed that methanol extracts from </w:t>
                  </w:r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A. </w:t>
                  </w:r>
                  <w:proofErr w:type="spellStart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>marmelos</w:t>
                  </w:r>
                  <w:proofErr w:type="spellEnd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>and</w:t>
                  </w:r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 P. </w:t>
                  </w:r>
                  <w:proofErr w:type="spellStart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>amarus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exhibited significant antibacterial activity against both Gram-positive and Gram-negative bacteria. Notably, the methanol extract of </w:t>
                  </w:r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A. </w:t>
                  </w:r>
                  <w:proofErr w:type="spellStart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>marmelos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demonstrated inhibitory effects against </w:t>
                  </w:r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Bacillus </w:t>
                  </w:r>
                  <w:proofErr w:type="spellStart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>subtilis</w:t>
                  </w:r>
                  <w:proofErr w:type="spellEnd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>Klebsiellapneumoniae</w:t>
                  </w:r>
                  <w:proofErr w:type="spellEnd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, </w:t>
                  </w:r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>and</w:t>
                  </w:r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 Proteus mirabilis</w:t>
                  </w:r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with zone of inhibition measurements of 8.0 ± 0.6 mm, 15.0 ± 0.3 mm, and 19.0 ± 0.5 mm, respectively. The discussion highlights the significance of medicinal plants in traditional medicine and the potential of their bioactive compounds as antimicrobial agents. Mechanisms underlying the antibacterial activity of </w:t>
                  </w:r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A. </w:t>
                  </w:r>
                  <w:proofErr w:type="spellStart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>marmelos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extracts, attributed to compounds like </w:t>
                  </w:r>
                  <w:proofErr w:type="spellStart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>cuminaldehyde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>eugenol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, are discussed, advocating for further research to isolate and purify these constituents. Overall, the findings suggest the therapeutic potential of </w:t>
                  </w:r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 xml:space="preserve">A. </w:t>
                  </w:r>
                  <w:proofErr w:type="spellStart"/>
                  <w:r w:rsidRPr="007E5685">
                    <w:rPr>
                      <w:rFonts w:ascii="Cambria" w:hAnsi="Cambria" w:cs="Times New Roman"/>
                      <w:i/>
                      <w:sz w:val="20"/>
                      <w:szCs w:val="20"/>
                    </w:rPr>
                    <w:t>marmelos</w:t>
                  </w:r>
                  <w:proofErr w:type="spellEnd"/>
                  <w:r w:rsidRPr="007E5685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as an alternative antimicrobial agent, warranting further investigation and exploration in primary healthcare practices.</w:t>
                  </w:r>
                </w:p>
                <w:p w:rsidR="0028663D" w:rsidRPr="00414803" w:rsidRDefault="0028663D" w:rsidP="00414803">
                  <w:pPr>
                    <w:jc w:val="both"/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66E75" w:rsidRPr="00544B97">
        <w:rPr>
          <w:rFonts w:asciiTheme="majorHAnsi" w:hAnsiTheme="majorHAnsi"/>
          <w:sz w:val="20"/>
          <w:szCs w:val="20"/>
        </w:rPr>
        <w:t>Received</w:t>
      </w:r>
      <w:r w:rsidR="0036745F" w:rsidRPr="00544B97">
        <w:rPr>
          <w:rFonts w:asciiTheme="majorHAnsi" w:hAnsiTheme="majorHAnsi"/>
          <w:sz w:val="20"/>
          <w:szCs w:val="20"/>
        </w:rPr>
        <w:t xml:space="preserve"> </w:t>
      </w:r>
      <w:r w:rsidR="00C24ED1">
        <w:rPr>
          <w:rFonts w:asciiTheme="majorHAnsi" w:hAnsiTheme="majorHAnsi"/>
          <w:sz w:val="20"/>
          <w:szCs w:val="20"/>
        </w:rPr>
        <w:t>29</w:t>
      </w:r>
      <w:r w:rsidR="00235B74" w:rsidRPr="00544B97">
        <w:rPr>
          <w:rFonts w:asciiTheme="majorHAnsi" w:hAnsiTheme="majorHAnsi"/>
          <w:sz w:val="20"/>
          <w:szCs w:val="20"/>
        </w:rPr>
        <w:t xml:space="preserve"> </w:t>
      </w:r>
      <w:r w:rsidR="00606ACA">
        <w:rPr>
          <w:rFonts w:asciiTheme="majorHAnsi" w:hAnsiTheme="majorHAnsi"/>
          <w:sz w:val="20"/>
          <w:szCs w:val="20"/>
        </w:rPr>
        <w:t>May</w:t>
      </w:r>
      <w:r w:rsidR="007243DB" w:rsidRPr="00544B97">
        <w:rPr>
          <w:rFonts w:asciiTheme="majorHAnsi" w:hAnsiTheme="majorHAnsi"/>
          <w:sz w:val="20"/>
          <w:szCs w:val="20"/>
        </w:rPr>
        <w:t xml:space="preserve"> 202</w:t>
      </w:r>
      <w:r w:rsidR="006B6B5E">
        <w:rPr>
          <w:rFonts w:asciiTheme="majorHAnsi" w:hAnsiTheme="majorHAnsi"/>
          <w:sz w:val="20"/>
          <w:szCs w:val="20"/>
        </w:rPr>
        <w:t>X</w:t>
      </w:r>
      <w:r w:rsidR="00072D61" w:rsidRPr="00544B97">
        <w:rPr>
          <w:rFonts w:asciiTheme="majorHAnsi" w:hAnsiTheme="majorHAnsi"/>
          <w:sz w:val="20"/>
          <w:szCs w:val="20"/>
        </w:rPr>
        <w:tab/>
      </w:r>
      <w:r w:rsidR="00072D61" w:rsidRPr="00544B97">
        <w:rPr>
          <w:rFonts w:asciiTheme="majorHAnsi" w:hAnsiTheme="majorHAnsi"/>
          <w:sz w:val="20"/>
          <w:szCs w:val="20"/>
        </w:rPr>
        <w:tab/>
      </w:r>
      <w:r w:rsidR="00072D61" w:rsidRPr="00544B97">
        <w:rPr>
          <w:rFonts w:asciiTheme="majorHAnsi" w:hAnsiTheme="majorHAnsi"/>
          <w:sz w:val="20"/>
          <w:szCs w:val="20"/>
        </w:rPr>
        <w:tab/>
      </w:r>
      <w:r w:rsidR="00072D61" w:rsidRPr="00544B97">
        <w:rPr>
          <w:rFonts w:asciiTheme="majorHAnsi" w:hAnsiTheme="majorHAnsi"/>
          <w:sz w:val="20"/>
          <w:szCs w:val="20"/>
        </w:rPr>
        <w:tab/>
      </w:r>
    </w:p>
    <w:p w:rsidR="00437EF4" w:rsidRPr="00544B97" w:rsidRDefault="00C66E75" w:rsidP="00F01D09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544B97">
        <w:rPr>
          <w:rFonts w:asciiTheme="majorHAnsi" w:hAnsiTheme="majorHAnsi"/>
          <w:sz w:val="20"/>
          <w:szCs w:val="20"/>
        </w:rPr>
        <w:t xml:space="preserve">Revised </w:t>
      </w:r>
      <w:r w:rsidR="006C6103">
        <w:rPr>
          <w:rFonts w:asciiTheme="majorHAnsi" w:hAnsiTheme="majorHAnsi"/>
          <w:sz w:val="20"/>
          <w:szCs w:val="20"/>
        </w:rPr>
        <w:t>15</w:t>
      </w:r>
      <w:r w:rsidR="005C76EC" w:rsidRPr="00544B97">
        <w:rPr>
          <w:rFonts w:asciiTheme="majorHAnsi" w:hAnsiTheme="majorHAnsi"/>
          <w:sz w:val="20"/>
          <w:szCs w:val="20"/>
        </w:rPr>
        <w:t xml:space="preserve"> </w:t>
      </w:r>
      <w:r w:rsidR="006C6103">
        <w:rPr>
          <w:rFonts w:asciiTheme="majorHAnsi" w:hAnsiTheme="majorHAnsi"/>
          <w:sz w:val="20"/>
          <w:szCs w:val="20"/>
        </w:rPr>
        <w:t>June</w:t>
      </w:r>
      <w:r w:rsidR="005C76EC" w:rsidRPr="00544B97">
        <w:rPr>
          <w:rFonts w:asciiTheme="majorHAnsi" w:hAnsiTheme="majorHAnsi"/>
          <w:sz w:val="20"/>
          <w:szCs w:val="20"/>
        </w:rPr>
        <w:t xml:space="preserve"> 202</w:t>
      </w:r>
      <w:r w:rsidR="006B6B5E">
        <w:rPr>
          <w:rFonts w:asciiTheme="majorHAnsi" w:hAnsiTheme="majorHAnsi"/>
          <w:sz w:val="20"/>
          <w:szCs w:val="20"/>
        </w:rPr>
        <w:t>X</w:t>
      </w:r>
    </w:p>
    <w:p w:rsidR="00F01D09" w:rsidRPr="00544B97" w:rsidRDefault="00F01D09" w:rsidP="00F01D09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544B97">
        <w:rPr>
          <w:rFonts w:asciiTheme="majorHAnsi" w:hAnsiTheme="majorHAnsi"/>
          <w:sz w:val="20"/>
          <w:szCs w:val="20"/>
        </w:rPr>
        <w:t>Accepted</w:t>
      </w:r>
      <w:r w:rsidR="005C76EC" w:rsidRPr="00544B97">
        <w:rPr>
          <w:rFonts w:asciiTheme="majorHAnsi" w:hAnsiTheme="majorHAnsi"/>
          <w:sz w:val="20"/>
          <w:szCs w:val="20"/>
        </w:rPr>
        <w:t xml:space="preserve"> </w:t>
      </w:r>
      <w:r w:rsidR="006C6103">
        <w:rPr>
          <w:rFonts w:asciiTheme="majorHAnsi" w:hAnsiTheme="majorHAnsi"/>
          <w:sz w:val="20"/>
          <w:szCs w:val="20"/>
        </w:rPr>
        <w:t>20</w:t>
      </w:r>
      <w:r w:rsidR="007662AD" w:rsidRPr="00544B97">
        <w:rPr>
          <w:rFonts w:asciiTheme="majorHAnsi" w:hAnsiTheme="majorHAnsi"/>
          <w:sz w:val="20"/>
          <w:szCs w:val="20"/>
        </w:rPr>
        <w:t xml:space="preserve"> </w:t>
      </w:r>
      <w:r w:rsidR="006C6103">
        <w:rPr>
          <w:rFonts w:asciiTheme="majorHAnsi" w:hAnsiTheme="majorHAnsi"/>
          <w:sz w:val="20"/>
          <w:szCs w:val="20"/>
        </w:rPr>
        <w:t>June</w:t>
      </w:r>
      <w:r w:rsidR="00A211DA" w:rsidRPr="00544B97">
        <w:rPr>
          <w:rFonts w:asciiTheme="majorHAnsi" w:hAnsiTheme="majorHAnsi"/>
          <w:sz w:val="20"/>
          <w:szCs w:val="20"/>
        </w:rPr>
        <w:t xml:space="preserve"> 202</w:t>
      </w:r>
      <w:r w:rsidR="006B6B5E">
        <w:rPr>
          <w:rFonts w:asciiTheme="majorHAnsi" w:hAnsiTheme="majorHAnsi"/>
          <w:sz w:val="20"/>
          <w:szCs w:val="20"/>
        </w:rPr>
        <w:t>X</w:t>
      </w:r>
    </w:p>
    <w:p w:rsidR="00072D61" w:rsidRDefault="00072D61" w:rsidP="00072D61">
      <w:pPr>
        <w:pBdr>
          <w:bottom w:val="single" w:sz="12" w:space="1" w:color="auto"/>
        </w:pBdr>
        <w:spacing w:after="0"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</w:t>
      </w:r>
    </w:p>
    <w:p w:rsidR="005C76EC" w:rsidRPr="00C66E75" w:rsidRDefault="00072D61" w:rsidP="00643A2D">
      <w:pPr>
        <w:pBdr>
          <w:bottom w:val="single" w:sz="12" w:space="1" w:color="auto"/>
        </w:pBdr>
        <w:spacing w:after="0"/>
        <w:rPr>
          <w:rFonts w:asciiTheme="majorHAnsi" w:hAnsiTheme="majorHAnsi"/>
          <w:b/>
          <w:sz w:val="20"/>
          <w:szCs w:val="20"/>
        </w:rPr>
      </w:pPr>
      <w:r w:rsidRPr="00C66E75">
        <w:rPr>
          <w:rFonts w:asciiTheme="majorHAnsi" w:hAnsiTheme="majorHAnsi"/>
          <w:b/>
          <w:sz w:val="20"/>
          <w:szCs w:val="20"/>
        </w:rPr>
        <w:t>Keywords</w:t>
      </w:r>
    </w:p>
    <w:p w:rsidR="00CB1FB5" w:rsidRDefault="00CB1FB5" w:rsidP="00292508">
      <w:pPr>
        <w:pBdr>
          <w:bottom w:val="single" w:sz="12" w:space="1" w:color="auto"/>
        </w:pBdr>
        <w:spacing w:after="0"/>
        <w:rPr>
          <w:rFonts w:asciiTheme="majorHAnsi" w:hAnsiTheme="majorHAnsi" w:cs="Times New Roman"/>
          <w:i/>
          <w:iCs/>
          <w:sz w:val="20"/>
          <w:szCs w:val="20"/>
        </w:rPr>
      </w:pPr>
      <w:r>
        <w:rPr>
          <w:rFonts w:asciiTheme="majorHAnsi" w:hAnsiTheme="majorHAnsi" w:cs="Times New Roman"/>
          <w:i/>
          <w:iCs/>
          <w:sz w:val="20"/>
          <w:szCs w:val="20"/>
        </w:rPr>
        <w:t>Antibacterial activity</w:t>
      </w:r>
    </w:p>
    <w:p w:rsidR="00CB1FB5" w:rsidRDefault="00CB1FB5" w:rsidP="00292508">
      <w:pPr>
        <w:pBdr>
          <w:bottom w:val="single" w:sz="12" w:space="1" w:color="auto"/>
        </w:pBdr>
        <w:spacing w:after="0"/>
        <w:rPr>
          <w:rFonts w:asciiTheme="majorHAnsi" w:hAnsiTheme="majorHAnsi" w:cs="Times New Roman"/>
          <w:i/>
          <w:iCs/>
          <w:sz w:val="20"/>
          <w:szCs w:val="20"/>
        </w:rPr>
      </w:pPr>
      <w:r>
        <w:rPr>
          <w:rFonts w:asciiTheme="majorHAnsi" w:hAnsiTheme="majorHAnsi" w:cs="Times New Roman"/>
          <w:i/>
          <w:iCs/>
          <w:sz w:val="20"/>
          <w:szCs w:val="20"/>
        </w:rPr>
        <w:t>Medicinal plants</w:t>
      </w:r>
      <w:r w:rsidR="00A4093F"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</w:p>
    <w:p w:rsidR="007E5685" w:rsidRDefault="007E5685" w:rsidP="00292508">
      <w:pPr>
        <w:pBdr>
          <w:bottom w:val="single" w:sz="12" w:space="1" w:color="auto"/>
        </w:pBdr>
        <w:spacing w:after="0"/>
        <w:rPr>
          <w:rFonts w:asciiTheme="majorHAnsi" w:hAnsiTheme="majorHAnsi" w:cs="Times New Roman"/>
          <w:i/>
          <w:iCs/>
          <w:sz w:val="20"/>
          <w:szCs w:val="20"/>
        </w:rPr>
      </w:pPr>
      <w:proofErr w:type="spellStart"/>
      <w:r>
        <w:rPr>
          <w:rFonts w:asciiTheme="majorHAnsi" w:hAnsiTheme="majorHAnsi" w:cs="Times New Roman"/>
          <w:i/>
          <w:iCs/>
          <w:sz w:val="20"/>
          <w:szCs w:val="20"/>
        </w:rPr>
        <w:t>Aeglem</w:t>
      </w:r>
      <w:proofErr w:type="spellEnd"/>
      <w:r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i/>
          <w:iCs/>
          <w:sz w:val="20"/>
          <w:szCs w:val="20"/>
        </w:rPr>
        <w:t>armelos</w:t>
      </w:r>
      <w:proofErr w:type="spellEnd"/>
    </w:p>
    <w:p w:rsidR="00CA4434" w:rsidRDefault="007E5685" w:rsidP="00292508">
      <w:pPr>
        <w:pBdr>
          <w:bottom w:val="single" w:sz="12" w:space="1" w:color="auto"/>
        </w:pBdr>
        <w:spacing w:after="0"/>
        <w:rPr>
          <w:rFonts w:asciiTheme="majorHAnsi" w:hAnsiTheme="majorHAnsi" w:cs="Times New Roman"/>
          <w:i/>
          <w:iCs/>
          <w:sz w:val="20"/>
          <w:szCs w:val="20"/>
        </w:rPr>
      </w:pPr>
      <w:proofErr w:type="spellStart"/>
      <w:r w:rsidRPr="007E5685">
        <w:rPr>
          <w:rFonts w:asciiTheme="majorHAnsi" w:hAnsiTheme="majorHAnsi" w:cs="Times New Roman"/>
          <w:i/>
          <w:iCs/>
          <w:sz w:val="20"/>
          <w:szCs w:val="20"/>
        </w:rPr>
        <w:t>Phyllanthus</w:t>
      </w:r>
      <w:proofErr w:type="spellEnd"/>
      <w:r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  <w:proofErr w:type="spellStart"/>
      <w:r w:rsidRPr="007E5685">
        <w:rPr>
          <w:rFonts w:asciiTheme="majorHAnsi" w:hAnsiTheme="majorHAnsi" w:cs="Times New Roman"/>
          <w:i/>
          <w:iCs/>
          <w:sz w:val="20"/>
          <w:szCs w:val="20"/>
        </w:rPr>
        <w:t>amarus</w:t>
      </w:r>
      <w:proofErr w:type="spellEnd"/>
    </w:p>
    <w:p w:rsidR="007E5685" w:rsidRDefault="007E5685" w:rsidP="00292508">
      <w:pPr>
        <w:pBdr>
          <w:bottom w:val="single" w:sz="12" w:space="1" w:color="auto"/>
        </w:pBdr>
        <w:spacing w:after="0"/>
        <w:rPr>
          <w:rFonts w:asciiTheme="majorHAnsi" w:hAnsiTheme="majorHAnsi" w:cs="Times New Roman"/>
          <w:i/>
          <w:iCs/>
          <w:sz w:val="20"/>
          <w:szCs w:val="20"/>
        </w:rPr>
      </w:pPr>
      <w:proofErr w:type="spellStart"/>
      <w:r w:rsidRPr="007E5685">
        <w:rPr>
          <w:rFonts w:asciiTheme="majorHAnsi" w:hAnsiTheme="majorHAnsi" w:cs="Times New Roman"/>
          <w:i/>
          <w:iCs/>
          <w:sz w:val="20"/>
          <w:szCs w:val="20"/>
        </w:rPr>
        <w:t>Memecylon</w:t>
      </w:r>
      <w:proofErr w:type="spellEnd"/>
      <w:r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  <w:proofErr w:type="spellStart"/>
      <w:r w:rsidRPr="007E5685">
        <w:rPr>
          <w:rFonts w:asciiTheme="majorHAnsi" w:hAnsiTheme="majorHAnsi" w:cs="Times New Roman"/>
          <w:i/>
          <w:iCs/>
          <w:sz w:val="20"/>
          <w:szCs w:val="20"/>
        </w:rPr>
        <w:t>maderaspatna</w:t>
      </w:r>
      <w:proofErr w:type="spellEnd"/>
      <w:r w:rsidRPr="007E5685"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</w:p>
    <w:p w:rsidR="009C4E66" w:rsidRDefault="009C4E66" w:rsidP="00292508">
      <w:pPr>
        <w:pBdr>
          <w:bottom w:val="single" w:sz="12" w:space="1" w:color="auto"/>
        </w:pBdr>
        <w:spacing w:after="0"/>
        <w:rPr>
          <w:rFonts w:asciiTheme="majorHAnsi" w:hAnsiTheme="majorHAnsi" w:cs="Times New Roman"/>
          <w:i/>
          <w:iCs/>
          <w:sz w:val="20"/>
          <w:szCs w:val="20"/>
        </w:rPr>
      </w:pPr>
    </w:p>
    <w:p w:rsidR="005C577A" w:rsidRDefault="005C577A" w:rsidP="0057785F">
      <w:pPr>
        <w:pBdr>
          <w:bottom w:val="single" w:sz="12" w:space="1" w:color="auto"/>
        </w:pBdr>
        <w:spacing w:after="0"/>
        <w:rPr>
          <w:rFonts w:asciiTheme="majorHAnsi" w:hAnsiTheme="majorHAnsi" w:cs="Times New Roman"/>
          <w:i/>
          <w:iCs/>
          <w:sz w:val="20"/>
          <w:szCs w:val="20"/>
        </w:rPr>
      </w:pPr>
    </w:p>
    <w:p w:rsidR="00FC3890" w:rsidRDefault="00FC3890" w:rsidP="00FC3890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i/>
          <w:iCs/>
          <w:sz w:val="20"/>
          <w:szCs w:val="20"/>
        </w:rPr>
      </w:pPr>
    </w:p>
    <w:p w:rsidR="00FC3890" w:rsidRDefault="00FC3890" w:rsidP="00FC3890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i/>
          <w:iCs/>
          <w:sz w:val="20"/>
          <w:szCs w:val="20"/>
        </w:rPr>
      </w:pPr>
    </w:p>
    <w:p w:rsidR="00FC3890" w:rsidRDefault="00FC3890" w:rsidP="00FC3890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i/>
          <w:iCs/>
          <w:sz w:val="20"/>
          <w:szCs w:val="20"/>
        </w:rPr>
      </w:pPr>
    </w:p>
    <w:p w:rsidR="007E5685" w:rsidRDefault="007E5685" w:rsidP="00FC3890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i/>
          <w:iCs/>
          <w:sz w:val="20"/>
          <w:szCs w:val="20"/>
        </w:rPr>
      </w:pPr>
    </w:p>
    <w:p w:rsidR="009C4E66" w:rsidRDefault="009C4E66" w:rsidP="00FC3890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i/>
          <w:iCs/>
          <w:sz w:val="20"/>
          <w:szCs w:val="20"/>
        </w:rPr>
      </w:pPr>
    </w:p>
    <w:p w:rsidR="000468F9" w:rsidRPr="00CB1FB5" w:rsidRDefault="00C611EE" w:rsidP="00E87E2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18"/>
          <w:szCs w:val="18"/>
          <w:lang w:val="en-US" w:eastAsia="en-US" w:bidi="ta-IN"/>
        </w:rPr>
        <w:drawing>
          <wp:anchor distT="0" distB="0" distL="114300" distR="114300" simplePos="0" relativeHeight="251659264" behindDoc="0" locked="0" layoutInCell="1" allowOverlap="1" wp14:anchorId="36FABDCB" wp14:editId="4C4FE7EB">
            <wp:simplePos x="0" y="0"/>
            <wp:positionH relativeFrom="column">
              <wp:posOffset>12065</wp:posOffset>
            </wp:positionH>
            <wp:positionV relativeFrom="paragraph">
              <wp:posOffset>38735</wp:posOffset>
            </wp:positionV>
            <wp:extent cx="152400" cy="95250"/>
            <wp:effectExtent l="19050" t="0" r="0" b="0"/>
            <wp:wrapNone/>
            <wp:docPr id="2" name="Picture 1" descr="C:\Users\THARUNI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RUNI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18"/>
          <w:szCs w:val="18"/>
        </w:rPr>
        <w:t xml:space="preserve">        </w:t>
      </w:r>
      <w:r w:rsidR="000468F9" w:rsidRPr="00C66E75">
        <w:rPr>
          <w:rFonts w:asciiTheme="majorHAnsi" w:hAnsiTheme="majorHAnsi"/>
          <w:sz w:val="20"/>
          <w:szCs w:val="20"/>
        </w:rPr>
        <w:t xml:space="preserve"> </w:t>
      </w:r>
      <w:r w:rsidR="00E87E27">
        <w:rPr>
          <w:rFonts w:asciiTheme="majorHAnsi" w:hAnsiTheme="majorHAnsi"/>
          <w:sz w:val="20"/>
          <w:szCs w:val="20"/>
        </w:rPr>
        <w:t>Author</w:t>
      </w:r>
      <w:bookmarkStart w:id="0" w:name="_GoBack"/>
      <w:bookmarkEnd w:id="0"/>
      <w:r w:rsidR="000468F9" w:rsidRPr="00775305">
        <w:rPr>
          <w:rFonts w:asciiTheme="majorHAnsi" w:hAnsiTheme="majorHAnsi"/>
          <w:sz w:val="20"/>
          <w:szCs w:val="20"/>
        </w:rPr>
        <w:t xml:space="preserve">        </w:t>
      </w:r>
      <w:hyperlink r:id="rId11" w:history="1">
        <w:r w:rsidR="006B6B5E" w:rsidRPr="00400E69">
          <w:rPr>
            <w:rStyle w:val="Hyperlink"/>
            <w:rFonts w:asciiTheme="majorHAnsi" w:hAnsiTheme="majorHAnsi"/>
          </w:rPr>
          <w:t>email@gmail.com</w:t>
        </w:r>
      </w:hyperlink>
      <w:r w:rsidR="00CB1FB5" w:rsidRPr="00CB1FB5">
        <w:rPr>
          <w:rFonts w:asciiTheme="majorHAnsi" w:hAnsiTheme="majorHAnsi"/>
        </w:rPr>
        <w:t xml:space="preserve"> </w:t>
      </w:r>
    </w:p>
    <w:p w:rsidR="005C76EC" w:rsidRPr="00C66E75" w:rsidRDefault="004674A0" w:rsidP="00C611E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822244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72132A">
        <w:rPr>
          <w:rFonts w:asciiTheme="majorHAnsi" w:hAnsiTheme="majorHAnsi"/>
          <w:sz w:val="20"/>
          <w:szCs w:val="20"/>
        </w:rPr>
        <w:t>©2024</w:t>
      </w:r>
      <w:r w:rsidR="000468F9" w:rsidRPr="00C66E75">
        <w:rPr>
          <w:rFonts w:asciiTheme="majorHAnsi" w:hAnsiTheme="majorHAnsi"/>
          <w:sz w:val="20"/>
          <w:szCs w:val="20"/>
        </w:rPr>
        <w:t xml:space="preserve"> The Author</w:t>
      </w:r>
      <w:r w:rsidR="00035141" w:rsidRPr="00C66E75">
        <w:rPr>
          <w:rFonts w:asciiTheme="majorHAnsi" w:hAnsiTheme="majorHAnsi"/>
          <w:sz w:val="20"/>
          <w:szCs w:val="20"/>
        </w:rPr>
        <w:t>(</w:t>
      </w:r>
      <w:r w:rsidR="000468F9" w:rsidRPr="00C66E75">
        <w:rPr>
          <w:rFonts w:asciiTheme="majorHAnsi" w:hAnsiTheme="majorHAnsi"/>
          <w:sz w:val="20"/>
          <w:szCs w:val="20"/>
        </w:rPr>
        <w:t>s</w:t>
      </w:r>
      <w:r w:rsidR="00035141" w:rsidRPr="00C66E75">
        <w:rPr>
          <w:rFonts w:asciiTheme="majorHAnsi" w:hAnsiTheme="majorHAnsi"/>
          <w:sz w:val="20"/>
          <w:szCs w:val="20"/>
        </w:rPr>
        <w:t>)</w:t>
      </w:r>
      <w:r w:rsidR="000468F9" w:rsidRPr="00C66E75">
        <w:rPr>
          <w:rFonts w:asciiTheme="majorHAnsi" w:hAnsiTheme="majorHAnsi"/>
          <w:sz w:val="20"/>
          <w:szCs w:val="20"/>
        </w:rPr>
        <w:t>.</w:t>
      </w:r>
      <w:proofErr w:type="gramEnd"/>
      <w:r w:rsidR="000468F9" w:rsidRPr="00C66E75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0468F9" w:rsidRPr="00C66E75">
        <w:rPr>
          <w:rFonts w:asciiTheme="majorHAnsi" w:hAnsiTheme="majorHAnsi"/>
          <w:sz w:val="20"/>
          <w:szCs w:val="20"/>
        </w:rPr>
        <w:t xml:space="preserve">Published by </w:t>
      </w:r>
      <w:proofErr w:type="spellStart"/>
      <w:r w:rsidR="00035141" w:rsidRPr="00C66E75">
        <w:rPr>
          <w:rFonts w:asciiTheme="majorHAnsi" w:hAnsiTheme="majorHAnsi"/>
          <w:sz w:val="20"/>
          <w:szCs w:val="20"/>
        </w:rPr>
        <w:t>Panainool</w:t>
      </w:r>
      <w:proofErr w:type="spellEnd"/>
      <w:r w:rsidR="000468F9" w:rsidRPr="00C66E75">
        <w:rPr>
          <w:rFonts w:asciiTheme="majorHAnsi" w:hAnsiTheme="majorHAnsi"/>
          <w:sz w:val="20"/>
          <w:szCs w:val="20"/>
        </w:rPr>
        <w:t xml:space="preserve"> Ltd.</w:t>
      </w:r>
      <w:proofErr w:type="gramEnd"/>
    </w:p>
    <w:p w:rsidR="005C76EC" w:rsidRPr="00851234" w:rsidRDefault="00851234" w:rsidP="005C76EC">
      <w:pPr>
        <w:spacing w:after="0" w:line="360" w:lineRule="auto"/>
        <w:rPr>
          <w:rFonts w:asciiTheme="majorHAnsi" w:hAnsiTheme="majorHAnsi"/>
          <w:b/>
          <w:outline/>
          <w:sz w:val="18"/>
          <w:szCs w:val="18"/>
        </w:rPr>
      </w:pPr>
      <w:r>
        <w:rPr>
          <w:rFonts w:asciiTheme="majorHAnsi" w:hAnsiTheme="majorHAnsi"/>
          <w:b/>
          <w:outline/>
          <w:sz w:val="18"/>
          <w:szCs w:val="18"/>
        </w:rPr>
        <w:t xml:space="preserve"> </w:t>
      </w:r>
      <w:r w:rsidRPr="00851234">
        <w:rPr>
          <w:rFonts w:asciiTheme="majorHAnsi" w:hAnsiTheme="majorHAnsi"/>
          <w:b/>
          <w:outline/>
          <w:sz w:val="18"/>
          <w:szCs w:val="18"/>
        </w:rPr>
        <w:t>_______________________________________________________________________________________________________________________</w:t>
      </w:r>
      <w:r w:rsidR="0050209D">
        <w:rPr>
          <w:rFonts w:asciiTheme="majorHAnsi" w:hAnsiTheme="majorHAnsi"/>
          <w:b/>
          <w:outline/>
          <w:sz w:val="18"/>
          <w:szCs w:val="18"/>
        </w:rPr>
        <w:t>________________________</w:t>
      </w:r>
    </w:p>
    <w:p w:rsidR="007B59B5" w:rsidRDefault="00851234" w:rsidP="001B68CA">
      <w:pPr>
        <w:spacing w:before="240"/>
        <w:ind w:left="-170" w:right="-170"/>
        <w:rPr>
          <w:rFonts w:asciiTheme="majorHAnsi" w:hAnsiTheme="majorHAnsi"/>
        </w:rPr>
        <w:sectPr w:rsidR="007B59B5" w:rsidSect="0058564A">
          <w:headerReference w:type="default" r:id="rId12"/>
          <w:footerReference w:type="default" r:id="rId13"/>
          <w:pgSz w:w="11906" w:h="16838"/>
          <w:pgMar w:top="1985" w:right="991" w:bottom="1191" w:left="1276" w:header="709" w:footer="709" w:gutter="0"/>
          <w:pgNumType w:start="242"/>
          <w:cols w:space="708"/>
          <w:docGrid w:linePitch="360"/>
        </w:sectPr>
      </w:pPr>
      <w:r w:rsidRPr="00851234">
        <w:rPr>
          <w:rFonts w:asciiTheme="majorHAnsi" w:hAnsiTheme="majorHAnsi"/>
          <w:b/>
        </w:rPr>
        <w:t>Introduction</w:t>
      </w:r>
    </w:p>
    <w:p w:rsidR="00CB1FB5" w:rsidRPr="00CB1FB5" w:rsidRDefault="00CB1FB5" w:rsidP="006B6B5E">
      <w:pPr>
        <w:ind w:left="-170" w:right="-170"/>
        <w:jc w:val="both"/>
        <w:rPr>
          <w:rFonts w:asciiTheme="majorHAnsi" w:hAnsiTheme="majorHAnsi"/>
        </w:rPr>
      </w:pPr>
      <w:r w:rsidRPr="00CB1FB5">
        <w:rPr>
          <w:rFonts w:asciiTheme="majorHAnsi" w:hAnsiTheme="majorHAnsi"/>
        </w:rPr>
        <w:lastRenderedPageBreak/>
        <w:t xml:space="preserve">Throughout human history, infectious diseases have posed a persistent threat to health and resulted in a high rate of mortality. Globally, new resistance mechanisms are spreading quickly and compromising our capacity to treat prevalent illnesses. Long-term diseases, impairments, and fatalities have been the result of this. Commercial antimicrobial drugs are no longer effective against </w:t>
      </w:r>
      <w:r w:rsidRPr="00CB1FB5">
        <w:rPr>
          <w:rFonts w:asciiTheme="majorHAnsi" w:hAnsiTheme="majorHAnsi"/>
        </w:rPr>
        <w:lastRenderedPageBreak/>
        <w:t xml:space="preserve">an increasing variety of pathogenic pathogens (Hancock et al., </w:t>
      </w:r>
      <w:r w:rsidRPr="00CB1FB5">
        <w:rPr>
          <w:rFonts w:asciiTheme="majorHAnsi" w:hAnsiTheme="majorHAnsi"/>
          <w:color w:val="00B0F0"/>
        </w:rPr>
        <w:t>2012</w:t>
      </w:r>
      <w:r w:rsidRPr="00CB1FB5">
        <w:rPr>
          <w:rFonts w:asciiTheme="majorHAnsi" w:hAnsiTheme="majorHAnsi"/>
        </w:rPr>
        <w:t xml:space="preserve">). </w:t>
      </w:r>
    </w:p>
    <w:p w:rsidR="00403275" w:rsidRPr="00403275" w:rsidRDefault="00CB1FB5" w:rsidP="00CB1FB5">
      <w:pPr>
        <w:ind w:left="-170" w:right="-170"/>
        <w:jc w:val="both"/>
        <w:rPr>
          <w:rFonts w:asciiTheme="majorHAnsi" w:hAnsiTheme="majorHAnsi"/>
        </w:rPr>
      </w:pPr>
      <w:r w:rsidRPr="00CB1FB5">
        <w:rPr>
          <w:rFonts w:asciiTheme="majorHAnsi" w:hAnsiTheme="majorHAnsi"/>
        </w:rPr>
        <w:t>The objective of this study was to assess these plants' antibacterial qualities against bacteria that are clinically significant from a scientific standpoint. It replicated conventional extraction techniques using both solvent and aqueous extracts.</w:t>
      </w:r>
    </w:p>
    <w:p w:rsidR="00440422" w:rsidRDefault="00403275" w:rsidP="00B21F7E">
      <w:pPr>
        <w:spacing w:after="0"/>
        <w:ind w:left="-170" w:right="-170"/>
        <w:jc w:val="both"/>
        <w:rPr>
          <w:rFonts w:asciiTheme="majorHAnsi" w:hAnsiTheme="majorHAnsi"/>
          <w:b/>
        </w:rPr>
      </w:pPr>
      <w:r w:rsidRPr="008F6723">
        <w:rPr>
          <w:rFonts w:asciiTheme="majorHAnsi" w:hAnsiTheme="majorHAnsi"/>
          <w:b/>
        </w:rPr>
        <w:lastRenderedPageBreak/>
        <w:t>Materials and Method</w:t>
      </w:r>
    </w:p>
    <w:p w:rsidR="00B21F7E" w:rsidRPr="00B21F7E" w:rsidRDefault="00B21F7E" w:rsidP="00B21F7E">
      <w:pPr>
        <w:ind w:left="-170" w:right="-170"/>
        <w:jc w:val="both"/>
        <w:rPr>
          <w:rFonts w:asciiTheme="majorHAnsi" w:hAnsiTheme="majorHAnsi"/>
          <w:b/>
          <w:i/>
        </w:rPr>
      </w:pPr>
      <w:r w:rsidRPr="00B21F7E">
        <w:rPr>
          <w:rFonts w:asciiTheme="majorHAnsi" w:hAnsiTheme="majorHAnsi"/>
          <w:b/>
          <w:i/>
        </w:rPr>
        <w:t>Collection of plant materials</w:t>
      </w:r>
    </w:p>
    <w:p w:rsidR="00B21F7E" w:rsidRPr="00B21F7E" w:rsidRDefault="00B21F7E" w:rsidP="00B21F7E">
      <w:pPr>
        <w:ind w:left="-170" w:right="-170"/>
        <w:jc w:val="both"/>
        <w:rPr>
          <w:rFonts w:asciiTheme="majorHAnsi" w:hAnsiTheme="majorHAnsi"/>
        </w:rPr>
      </w:pPr>
      <w:r w:rsidRPr="00B21F7E">
        <w:rPr>
          <w:rFonts w:asciiTheme="majorHAnsi" w:hAnsiTheme="majorHAnsi"/>
        </w:rPr>
        <w:t xml:space="preserve">The </w:t>
      </w:r>
      <w:r>
        <w:rPr>
          <w:rFonts w:asciiTheme="majorHAnsi" w:hAnsiTheme="majorHAnsi"/>
          <w:i/>
        </w:rPr>
        <w:t xml:space="preserve">A. </w:t>
      </w:r>
      <w:proofErr w:type="spellStart"/>
      <w:r w:rsidRPr="00B21F7E">
        <w:rPr>
          <w:rFonts w:asciiTheme="majorHAnsi" w:hAnsiTheme="majorHAnsi"/>
          <w:i/>
        </w:rPr>
        <w:t>marmelos</w:t>
      </w:r>
      <w:proofErr w:type="spellEnd"/>
      <w:r w:rsidRPr="00B21F7E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 xml:space="preserve">botanical park in West </w:t>
      </w:r>
      <w:proofErr w:type="spellStart"/>
      <w:r>
        <w:rPr>
          <w:rFonts w:asciiTheme="majorHAnsi" w:hAnsiTheme="majorHAnsi"/>
        </w:rPr>
        <w:t>Mambal</w:t>
      </w:r>
      <w:r w:rsidRPr="00B21F7E">
        <w:rPr>
          <w:rFonts w:asciiTheme="majorHAnsi" w:hAnsiTheme="majorHAnsi"/>
        </w:rPr>
        <w:t>m</w:t>
      </w:r>
      <w:proofErr w:type="spellEnd"/>
      <w:r w:rsidRPr="00B21F7E">
        <w:rPr>
          <w:rFonts w:asciiTheme="majorHAnsi" w:hAnsiTheme="majorHAnsi"/>
        </w:rPr>
        <w:t xml:space="preserve">, Chennai, India, provided the leaves for this plant. The University of Madras botanical garden provided the </w:t>
      </w:r>
      <w:r w:rsidRPr="00B21F7E">
        <w:rPr>
          <w:rFonts w:asciiTheme="majorHAnsi" w:hAnsiTheme="majorHAnsi"/>
          <w:i/>
        </w:rPr>
        <w:t xml:space="preserve">P. </w:t>
      </w:r>
      <w:proofErr w:type="spellStart"/>
      <w:r w:rsidRPr="00B21F7E">
        <w:rPr>
          <w:rFonts w:asciiTheme="majorHAnsi" w:hAnsiTheme="majorHAnsi"/>
          <w:i/>
        </w:rPr>
        <w:t>amarus</w:t>
      </w:r>
      <w:proofErr w:type="spellEnd"/>
      <w:r w:rsidRPr="00B21F7E">
        <w:rPr>
          <w:rFonts w:asciiTheme="majorHAnsi" w:hAnsiTheme="majorHAnsi"/>
        </w:rPr>
        <w:t xml:space="preserve"> leaves, and the </w:t>
      </w:r>
      <w:proofErr w:type="spellStart"/>
      <w:r w:rsidRPr="00B21F7E">
        <w:rPr>
          <w:rFonts w:asciiTheme="majorHAnsi" w:hAnsiTheme="majorHAnsi"/>
        </w:rPr>
        <w:t>Kodaikanal</w:t>
      </w:r>
      <w:proofErr w:type="spellEnd"/>
      <w:r w:rsidRPr="00B21F7E">
        <w:rPr>
          <w:rFonts w:asciiTheme="majorHAnsi" w:hAnsiTheme="majorHAnsi"/>
        </w:rPr>
        <w:t xml:space="preserve"> highlands in South India's Western Ghats provided the </w:t>
      </w:r>
      <w:proofErr w:type="spellStart"/>
      <w:r w:rsidRPr="00573F8F">
        <w:rPr>
          <w:rFonts w:asciiTheme="majorHAnsi" w:hAnsiTheme="majorHAnsi"/>
          <w:i/>
        </w:rPr>
        <w:t>Mukia</w:t>
      </w:r>
      <w:proofErr w:type="spellEnd"/>
      <w:r w:rsidR="00573F8F" w:rsidRPr="00573F8F">
        <w:rPr>
          <w:rFonts w:asciiTheme="majorHAnsi" w:hAnsiTheme="majorHAnsi"/>
          <w:i/>
        </w:rPr>
        <w:t xml:space="preserve"> </w:t>
      </w:r>
      <w:proofErr w:type="spellStart"/>
      <w:r w:rsidRPr="00573F8F">
        <w:rPr>
          <w:rFonts w:asciiTheme="majorHAnsi" w:hAnsiTheme="majorHAnsi"/>
          <w:i/>
        </w:rPr>
        <w:t>maderaspatana</w:t>
      </w:r>
      <w:proofErr w:type="spellEnd"/>
      <w:r w:rsidRPr="00B21F7E">
        <w:rPr>
          <w:rFonts w:asciiTheme="majorHAnsi" w:hAnsiTheme="majorHAnsi"/>
        </w:rPr>
        <w:t xml:space="preserve"> leaves (Fig. 1). Following their collection, the leaves were given a thorough washing in distilled water and allowed to air dry for five days at room temperature in the shade. They were ground into a fine powder after drying, and then kept in storage at 10°C until needed again.</w:t>
      </w:r>
    </w:p>
    <w:p w:rsidR="0020460F" w:rsidRPr="00403275" w:rsidRDefault="0020460F" w:rsidP="0020460F">
      <w:pPr>
        <w:ind w:left="-170" w:right="-170"/>
        <w:jc w:val="both"/>
        <w:rPr>
          <w:rFonts w:asciiTheme="majorHAnsi" w:hAnsiTheme="majorHAnsi"/>
          <w:b/>
        </w:rPr>
      </w:pPr>
      <w:r w:rsidRPr="00403275">
        <w:rPr>
          <w:rFonts w:asciiTheme="majorHAnsi" w:hAnsiTheme="majorHAnsi"/>
          <w:b/>
        </w:rPr>
        <w:lastRenderedPageBreak/>
        <w:t xml:space="preserve">Results </w:t>
      </w:r>
    </w:p>
    <w:p w:rsidR="00E27A7E" w:rsidRPr="00E27A7E" w:rsidRDefault="00440422" w:rsidP="00E27A7E">
      <w:pPr>
        <w:ind w:left="-170" w:right="-170"/>
        <w:jc w:val="both"/>
        <w:rPr>
          <w:rFonts w:asciiTheme="majorHAnsi" w:hAnsiTheme="majorHAnsi"/>
        </w:rPr>
      </w:pPr>
      <w:r w:rsidRPr="00440422">
        <w:rPr>
          <w:rFonts w:asciiTheme="majorHAnsi" w:hAnsiTheme="majorHAnsi"/>
        </w:rPr>
        <w:t>A</w:t>
      </w:r>
      <w:r w:rsidR="006C6103">
        <w:rPr>
          <w:rFonts w:asciiTheme="majorHAnsi" w:hAnsiTheme="majorHAnsi"/>
        </w:rPr>
        <w:t>n</w:t>
      </w:r>
      <w:r w:rsidRPr="00440422">
        <w:rPr>
          <w:rFonts w:asciiTheme="majorHAnsi" w:hAnsiTheme="majorHAnsi"/>
        </w:rPr>
        <w:t xml:space="preserve"> </w:t>
      </w:r>
      <w:r w:rsidR="00E27A7E" w:rsidRPr="00E27A7E">
        <w:rPr>
          <w:rFonts w:asciiTheme="majorHAnsi" w:hAnsiTheme="majorHAnsi"/>
        </w:rPr>
        <w:t>Analysis of antibacterial activity of crude solvent and aqueo</w:t>
      </w:r>
      <w:r w:rsidR="00D56B6D">
        <w:rPr>
          <w:rFonts w:asciiTheme="majorHAnsi" w:hAnsiTheme="majorHAnsi"/>
        </w:rPr>
        <w:t>us extracts of medicinal plants</w:t>
      </w:r>
      <w:r w:rsidR="00E27A7E" w:rsidRPr="00E27A7E">
        <w:rPr>
          <w:rFonts w:asciiTheme="majorHAnsi" w:hAnsiTheme="majorHAnsi"/>
        </w:rPr>
        <w:t xml:space="preserve">  </w:t>
      </w:r>
    </w:p>
    <w:p w:rsidR="00E27A7E" w:rsidRPr="00D56B6D" w:rsidRDefault="00D56B6D" w:rsidP="00E27A7E">
      <w:pPr>
        <w:ind w:left="-170" w:right="-170"/>
        <w:jc w:val="both"/>
        <w:rPr>
          <w:rFonts w:asciiTheme="majorHAnsi" w:hAnsiTheme="majorHAnsi"/>
          <w:b/>
          <w:i/>
        </w:rPr>
      </w:pPr>
      <w:r w:rsidRPr="00D56B6D">
        <w:rPr>
          <w:rFonts w:asciiTheme="majorHAnsi" w:hAnsiTheme="majorHAnsi"/>
          <w:b/>
          <w:i/>
        </w:rPr>
        <w:t>Preparation of crude extracts</w:t>
      </w:r>
    </w:p>
    <w:p w:rsidR="00E27A7E" w:rsidRPr="00E27A7E" w:rsidRDefault="00E27A7E" w:rsidP="00D56B6D">
      <w:pPr>
        <w:ind w:left="-170" w:right="-170"/>
        <w:jc w:val="both"/>
        <w:rPr>
          <w:rFonts w:asciiTheme="majorHAnsi" w:hAnsiTheme="majorHAnsi"/>
        </w:rPr>
      </w:pPr>
      <w:r w:rsidRPr="00E27A7E">
        <w:rPr>
          <w:rFonts w:asciiTheme="majorHAnsi" w:hAnsiTheme="majorHAnsi"/>
        </w:rPr>
        <w:tab/>
        <w:t>To test for antibacterial activity against human infections, crude extracts from the l</w:t>
      </w:r>
      <w:r w:rsidR="00D56B6D">
        <w:rPr>
          <w:rFonts w:asciiTheme="majorHAnsi" w:hAnsiTheme="majorHAnsi"/>
        </w:rPr>
        <w:t xml:space="preserve">eaves of three medicinal plants </w:t>
      </w:r>
      <w:r w:rsidRPr="00D56B6D">
        <w:rPr>
          <w:rFonts w:asciiTheme="majorHAnsi" w:hAnsiTheme="majorHAnsi"/>
          <w:i/>
        </w:rPr>
        <w:t xml:space="preserve">A. </w:t>
      </w:r>
      <w:proofErr w:type="spellStart"/>
      <w:r w:rsidRPr="00D56B6D">
        <w:rPr>
          <w:rFonts w:asciiTheme="majorHAnsi" w:hAnsiTheme="majorHAnsi"/>
          <w:i/>
        </w:rPr>
        <w:t>marmelos</w:t>
      </w:r>
      <w:proofErr w:type="spellEnd"/>
      <w:r w:rsidRPr="00D56B6D">
        <w:rPr>
          <w:rFonts w:asciiTheme="majorHAnsi" w:hAnsiTheme="majorHAnsi"/>
          <w:i/>
        </w:rPr>
        <w:t>,</w:t>
      </w:r>
      <w:r w:rsidR="00D56B6D" w:rsidRPr="00D56B6D">
        <w:rPr>
          <w:rFonts w:asciiTheme="majorHAnsi" w:hAnsiTheme="majorHAnsi"/>
          <w:i/>
        </w:rPr>
        <w:t xml:space="preserve"> P. </w:t>
      </w:r>
      <w:proofErr w:type="spellStart"/>
      <w:r w:rsidR="00D56B6D" w:rsidRPr="00D56B6D">
        <w:rPr>
          <w:rFonts w:asciiTheme="majorHAnsi" w:hAnsiTheme="majorHAnsi"/>
          <w:i/>
        </w:rPr>
        <w:t>amarus</w:t>
      </w:r>
      <w:proofErr w:type="spellEnd"/>
      <w:r w:rsidR="00D56B6D" w:rsidRPr="00D56B6D">
        <w:rPr>
          <w:rFonts w:asciiTheme="majorHAnsi" w:hAnsiTheme="majorHAnsi"/>
          <w:i/>
        </w:rPr>
        <w:t xml:space="preserve">, </w:t>
      </w:r>
      <w:r w:rsidR="00D56B6D" w:rsidRPr="00D56B6D">
        <w:rPr>
          <w:rFonts w:asciiTheme="majorHAnsi" w:hAnsiTheme="majorHAnsi"/>
        </w:rPr>
        <w:t>and</w:t>
      </w:r>
      <w:r w:rsidR="00D56B6D" w:rsidRPr="00D56B6D">
        <w:rPr>
          <w:rFonts w:asciiTheme="majorHAnsi" w:hAnsiTheme="majorHAnsi"/>
          <w:i/>
        </w:rPr>
        <w:t xml:space="preserve"> M. </w:t>
      </w:r>
      <w:proofErr w:type="spellStart"/>
      <w:r w:rsidR="00D56B6D" w:rsidRPr="00D56B6D">
        <w:rPr>
          <w:rFonts w:asciiTheme="majorHAnsi" w:hAnsiTheme="majorHAnsi"/>
          <w:i/>
        </w:rPr>
        <w:t>Maderaspatna</w:t>
      </w:r>
      <w:proofErr w:type="spellEnd"/>
      <w:r w:rsidR="00D56B6D">
        <w:rPr>
          <w:rFonts w:asciiTheme="majorHAnsi" w:hAnsiTheme="majorHAnsi"/>
        </w:rPr>
        <w:t xml:space="preserve"> </w:t>
      </w:r>
      <w:r w:rsidRPr="00E27A7E">
        <w:rPr>
          <w:rFonts w:asciiTheme="majorHAnsi" w:hAnsiTheme="majorHAnsi"/>
        </w:rPr>
        <w:t xml:space="preserve">were produced using a variety of solvents, such as hexane, ethyl acetate, methanol, and water. Table 1 provides a summary of these crude extracts' yields. </w:t>
      </w:r>
    </w:p>
    <w:p w:rsidR="00D56B6D" w:rsidRDefault="00D56B6D" w:rsidP="00D56B6D">
      <w:pPr>
        <w:ind w:left="-170" w:right="-170"/>
        <w:jc w:val="both"/>
        <w:rPr>
          <w:rFonts w:asciiTheme="majorHAnsi" w:hAnsiTheme="majorHAnsi"/>
        </w:rPr>
      </w:pPr>
    </w:p>
    <w:p w:rsidR="004053E6" w:rsidRDefault="004053E6" w:rsidP="00D56B6D">
      <w:pPr>
        <w:ind w:left="-170" w:right="-170"/>
        <w:jc w:val="both"/>
        <w:rPr>
          <w:rFonts w:asciiTheme="majorHAnsi" w:hAnsiTheme="majorHAnsi"/>
          <w:b/>
        </w:rPr>
        <w:sectPr w:rsidR="004053E6" w:rsidSect="003723F3">
          <w:headerReference w:type="default" r:id="rId14"/>
          <w:type w:val="continuous"/>
          <w:pgSz w:w="11906" w:h="16838"/>
          <w:pgMar w:top="1392" w:right="991" w:bottom="1191" w:left="1276" w:header="709" w:footer="709" w:gutter="0"/>
          <w:cols w:num="2" w:space="708"/>
          <w:docGrid w:linePitch="360"/>
        </w:sectPr>
      </w:pPr>
    </w:p>
    <w:p w:rsidR="004053E6" w:rsidRDefault="004053E6" w:rsidP="004053E6">
      <w:pPr>
        <w:spacing w:after="0"/>
        <w:ind w:left="-170" w:right="-170"/>
        <w:jc w:val="both"/>
        <w:rPr>
          <w:rFonts w:asciiTheme="majorHAnsi" w:hAnsiTheme="majorHAnsi"/>
        </w:rPr>
      </w:pPr>
      <w:proofErr w:type="gramStart"/>
      <w:r w:rsidRPr="004053E6">
        <w:rPr>
          <w:rFonts w:asciiTheme="majorHAnsi" w:hAnsiTheme="majorHAnsi"/>
          <w:b/>
        </w:rPr>
        <w:lastRenderedPageBreak/>
        <w:t>Table 1.</w:t>
      </w:r>
      <w:proofErr w:type="gramEnd"/>
      <w:r>
        <w:rPr>
          <w:rFonts w:asciiTheme="majorHAnsi" w:hAnsiTheme="majorHAnsi"/>
          <w:b/>
        </w:rPr>
        <w:t xml:space="preserve"> </w:t>
      </w:r>
      <w:r w:rsidRPr="004053E6">
        <w:rPr>
          <w:rFonts w:asciiTheme="majorHAnsi" w:hAnsiTheme="majorHAnsi"/>
        </w:rPr>
        <w:t>The quantity of crude extract obtained from the leaves of chosen medicinal plants extracted with various solvents and water</w:t>
      </w:r>
    </w:p>
    <w:p w:rsidR="00B8490D" w:rsidRDefault="00B8490D" w:rsidP="004053E6">
      <w:pPr>
        <w:spacing w:after="0"/>
        <w:ind w:left="-170" w:right="-170"/>
        <w:jc w:val="both"/>
        <w:rPr>
          <w:rFonts w:asciiTheme="majorHAnsi" w:hAnsiTheme="majorHAnsi"/>
          <w:b/>
        </w:rPr>
      </w:pPr>
    </w:p>
    <w:tbl>
      <w:tblPr>
        <w:tblStyle w:val="LightShading1"/>
        <w:tblW w:w="785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530"/>
        <w:gridCol w:w="1710"/>
        <w:gridCol w:w="1530"/>
        <w:gridCol w:w="1124"/>
      </w:tblGrid>
      <w:tr w:rsidR="00B8490D" w:rsidRPr="001423E3" w:rsidTr="00B8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  <w:b/>
              </w:rPr>
            </w:pPr>
            <w:r w:rsidRPr="00B8490D">
              <w:rPr>
                <w:rFonts w:asciiTheme="majorHAnsi" w:eastAsia="Arial" w:hAnsiTheme="majorHAnsi" w:cs="Times New Roman"/>
                <w:b/>
              </w:rPr>
              <w:t>Medicinal Plants</w:t>
            </w:r>
          </w:p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="Times New Roman"/>
                <w:b/>
              </w:rPr>
            </w:pPr>
            <w:r w:rsidRPr="00B8490D">
              <w:rPr>
                <w:rFonts w:asciiTheme="majorHAnsi" w:eastAsia="Arial" w:hAnsiTheme="majorHAnsi" w:cs="Times New Roman"/>
                <w:b/>
              </w:rPr>
              <w:t>Hexane*</w:t>
            </w:r>
          </w:p>
          <w:p w:rsidR="00B8490D" w:rsidRPr="00B8490D" w:rsidRDefault="00B8490D" w:rsidP="00B8490D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(g)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  <w:b/>
              </w:rPr>
            </w:pPr>
            <w:r w:rsidRPr="00B8490D">
              <w:rPr>
                <w:rFonts w:asciiTheme="majorHAnsi" w:eastAsia="Arial" w:hAnsiTheme="majorHAnsi" w:cs="Times New Roman"/>
                <w:b/>
              </w:rPr>
              <w:t>Ethyl acetate*</w:t>
            </w:r>
          </w:p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(g)</w:t>
            </w:r>
          </w:p>
        </w:tc>
        <w:tc>
          <w:tcPr>
            <w:tcW w:w="1530" w:type="dxa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="Times New Roman"/>
                <w:b/>
              </w:rPr>
            </w:pPr>
            <w:r w:rsidRPr="00B8490D">
              <w:rPr>
                <w:rFonts w:asciiTheme="majorHAnsi" w:eastAsia="Arial" w:hAnsiTheme="majorHAnsi" w:cs="Times New Roman"/>
                <w:b/>
              </w:rPr>
              <w:t>Methanol*</w:t>
            </w:r>
          </w:p>
          <w:p w:rsidR="00B8490D" w:rsidRPr="00B8490D" w:rsidRDefault="00B8490D" w:rsidP="00B8490D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((g)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  <w:b/>
              </w:rPr>
            </w:pPr>
            <w:r w:rsidRPr="00B8490D">
              <w:rPr>
                <w:rFonts w:asciiTheme="majorHAnsi" w:eastAsia="Arial" w:hAnsiTheme="majorHAnsi" w:cs="Times New Roman"/>
                <w:b/>
              </w:rPr>
              <w:t>Water</w:t>
            </w:r>
            <w:r w:rsidRPr="00B8490D">
              <w:rPr>
                <w:rFonts w:asciiTheme="majorHAnsi" w:eastAsia="Arial" w:hAnsiTheme="majorHAnsi" w:cs="Times New Roman"/>
                <w:b/>
                <w:vertAlign w:val="superscript"/>
              </w:rPr>
              <w:t>@</w:t>
            </w:r>
          </w:p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(g)</w:t>
            </w:r>
          </w:p>
        </w:tc>
      </w:tr>
      <w:tr w:rsidR="00B8490D" w:rsidRPr="001423E3" w:rsidTr="00B8490D">
        <w:trPr>
          <w:trHeight w:val="3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  <w:shd w:val="clear" w:color="auto" w:fill="auto"/>
            <w:vAlign w:val="center"/>
          </w:tcPr>
          <w:p w:rsidR="00B8490D" w:rsidRPr="00B8490D" w:rsidRDefault="00B8490D" w:rsidP="002829BD">
            <w:pPr>
              <w:pStyle w:val="Normal1"/>
              <w:rPr>
                <w:rFonts w:asciiTheme="majorHAnsi" w:eastAsia="Arial" w:hAnsiTheme="majorHAnsi" w:cs="Times New Roman"/>
                <w:i/>
              </w:rPr>
            </w:pPr>
            <w:r w:rsidRPr="00B8490D">
              <w:rPr>
                <w:rFonts w:asciiTheme="majorHAnsi" w:eastAsia="Arial" w:hAnsiTheme="majorHAnsi" w:cs="Times New Roman"/>
                <w:i/>
              </w:rPr>
              <w:t xml:space="preserve">A. </w:t>
            </w:r>
            <w:proofErr w:type="spellStart"/>
            <w:r w:rsidRPr="00B8490D">
              <w:rPr>
                <w:rFonts w:asciiTheme="majorHAnsi" w:eastAsia="Arial" w:hAnsiTheme="majorHAnsi" w:cs="Times New Roman"/>
                <w:i/>
              </w:rPr>
              <w:t>marmelos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0.340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1.114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2.100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0.809</w:t>
            </w:r>
          </w:p>
        </w:tc>
      </w:tr>
      <w:tr w:rsidR="00B8490D" w:rsidRPr="001423E3" w:rsidTr="00B8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  <w:shd w:val="clear" w:color="auto" w:fill="auto"/>
            <w:vAlign w:val="center"/>
          </w:tcPr>
          <w:p w:rsidR="00B8490D" w:rsidRPr="00B8490D" w:rsidRDefault="00B8490D" w:rsidP="002829BD">
            <w:pPr>
              <w:pStyle w:val="Normal1"/>
              <w:rPr>
                <w:rFonts w:asciiTheme="majorHAnsi" w:eastAsia="Arial" w:hAnsiTheme="majorHAnsi" w:cs="Times New Roman"/>
                <w:i/>
              </w:rPr>
            </w:pPr>
            <w:r w:rsidRPr="00B8490D">
              <w:rPr>
                <w:rFonts w:asciiTheme="majorHAnsi" w:eastAsia="Arial" w:hAnsiTheme="majorHAnsi" w:cs="Times New Roman"/>
                <w:i/>
              </w:rPr>
              <w:t xml:space="preserve">M. </w:t>
            </w:r>
            <w:proofErr w:type="spellStart"/>
            <w:r w:rsidRPr="00B8490D">
              <w:rPr>
                <w:rFonts w:asciiTheme="majorHAnsi" w:eastAsia="Arial" w:hAnsiTheme="majorHAnsi" w:cs="Times New Roman"/>
                <w:i/>
              </w:rPr>
              <w:t>madraspatna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0.160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1.400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1.980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0.916</w:t>
            </w:r>
          </w:p>
        </w:tc>
      </w:tr>
      <w:tr w:rsidR="00B8490D" w:rsidRPr="001423E3" w:rsidTr="00B8490D">
        <w:trPr>
          <w:trHeight w:val="36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  <w:shd w:val="clear" w:color="auto" w:fill="auto"/>
            <w:vAlign w:val="center"/>
          </w:tcPr>
          <w:p w:rsidR="00B8490D" w:rsidRPr="00B8490D" w:rsidRDefault="00B8490D" w:rsidP="002829BD">
            <w:pPr>
              <w:pStyle w:val="Normal1"/>
              <w:rPr>
                <w:rFonts w:asciiTheme="majorHAnsi" w:eastAsia="Arial" w:hAnsiTheme="majorHAnsi" w:cs="Times New Roman"/>
                <w:i/>
              </w:rPr>
            </w:pPr>
            <w:r w:rsidRPr="00B8490D">
              <w:rPr>
                <w:rFonts w:asciiTheme="majorHAnsi" w:eastAsia="Arial" w:hAnsiTheme="majorHAnsi" w:cs="Times New Roman"/>
                <w:i/>
              </w:rPr>
              <w:t xml:space="preserve">P. </w:t>
            </w:r>
            <w:proofErr w:type="spellStart"/>
            <w:r w:rsidRPr="00B8490D">
              <w:rPr>
                <w:rFonts w:asciiTheme="majorHAnsi" w:eastAsia="Arial" w:hAnsiTheme="majorHAnsi" w:cs="Times New Roman"/>
                <w:i/>
              </w:rPr>
              <w:t>amarus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0.371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0.958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1.851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  <w:shd w:val="clear" w:color="auto" w:fill="auto"/>
            <w:vAlign w:val="center"/>
          </w:tcPr>
          <w:p w:rsidR="00B8490D" w:rsidRPr="00B8490D" w:rsidRDefault="00B8490D" w:rsidP="00B8490D">
            <w:pPr>
              <w:pStyle w:val="Normal1"/>
              <w:jc w:val="center"/>
              <w:rPr>
                <w:rFonts w:asciiTheme="majorHAnsi" w:eastAsia="Arial" w:hAnsiTheme="majorHAnsi" w:cs="Times New Roman"/>
              </w:rPr>
            </w:pPr>
            <w:r w:rsidRPr="00B8490D">
              <w:rPr>
                <w:rFonts w:asciiTheme="majorHAnsi" w:eastAsia="Arial" w:hAnsiTheme="majorHAnsi" w:cs="Times New Roman"/>
              </w:rPr>
              <w:t>1.040</w:t>
            </w:r>
          </w:p>
        </w:tc>
      </w:tr>
    </w:tbl>
    <w:p w:rsidR="00B8490D" w:rsidRDefault="00B8490D" w:rsidP="00B8490D">
      <w:pPr>
        <w:spacing w:after="0"/>
        <w:ind w:left="-170" w:right="-170"/>
        <w:jc w:val="both"/>
        <w:rPr>
          <w:rFonts w:asciiTheme="majorHAnsi" w:hAnsiTheme="majorHAnsi"/>
          <w:b/>
        </w:rPr>
      </w:pPr>
    </w:p>
    <w:p w:rsidR="002829BD" w:rsidRPr="002829BD" w:rsidRDefault="002829BD" w:rsidP="002829BD">
      <w:pPr>
        <w:spacing w:after="0"/>
        <w:ind w:left="720" w:right="-170"/>
        <w:rPr>
          <w:rFonts w:asciiTheme="majorHAnsi" w:hAnsiTheme="majorHAnsi"/>
        </w:rPr>
      </w:pPr>
      <w:r w:rsidRPr="002829BD">
        <w:rPr>
          <w:rFonts w:asciiTheme="majorHAnsi" w:hAnsiTheme="majorHAnsi"/>
        </w:rPr>
        <w:t>* - Solvent extracts were vacuum evaporated to complete dryness</w:t>
      </w:r>
    </w:p>
    <w:p w:rsidR="00B8490D" w:rsidRPr="002829BD" w:rsidRDefault="002829BD" w:rsidP="002829BD">
      <w:pPr>
        <w:spacing w:after="0"/>
        <w:ind w:left="720" w:right="-170"/>
        <w:rPr>
          <w:rFonts w:asciiTheme="majorHAnsi" w:hAnsiTheme="majorHAnsi"/>
        </w:rPr>
      </w:pPr>
      <w:r w:rsidRPr="002829BD">
        <w:rPr>
          <w:rFonts w:asciiTheme="majorHAnsi" w:hAnsiTheme="majorHAnsi"/>
        </w:rPr>
        <w:t>@ - Water extract was lyophilized</w:t>
      </w:r>
    </w:p>
    <w:p w:rsidR="00E471A9" w:rsidRDefault="00E471A9" w:rsidP="006B6B5E">
      <w:pPr>
        <w:spacing w:after="0"/>
        <w:ind w:right="-170"/>
        <w:jc w:val="both"/>
        <w:rPr>
          <w:rFonts w:asciiTheme="majorHAnsi" w:hAnsiTheme="majorHAnsi"/>
          <w:b/>
        </w:rPr>
      </w:pPr>
    </w:p>
    <w:p w:rsidR="00E471A9" w:rsidRDefault="00E471A9" w:rsidP="004053E6">
      <w:pPr>
        <w:spacing w:after="0"/>
        <w:ind w:left="-170" w:right="-170"/>
        <w:jc w:val="both"/>
        <w:rPr>
          <w:rFonts w:asciiTheme="majorHAnsi" w:hAnsiTheme="majorHAnsi"/>
          <w:b/>
        </w:rPr>
      </w:pPr>
    </w:p>
    <w:p w:rsidR="00E471A9" w:rsidRDefault="00E471A9" w:rsidP="004053E6">
      <w:pPr>
        <w:spacing w:after="0"/>
        <w:ind w:left="-170" w:right="-170"/>
        <w:jc w:val="both"/>
        <w:rPr>
          <w:rFonts w:asciiTheme="majorHAnsi" w:hAnsiTheme="majorHAnsi"/>
        </w:rPr>
      </w:pPr>
      <w:proofErr w:type="gramStart"/>
      <w:r w:rsidRPr="00E471A9">
        <w:rPr>
          <w:rFonts w:asciiTheme="majorHAnsi" w:hAnsiTheme="majorHAnsi"/>
          <w:b/>
        </w:rPr>
        <w:t>Table 2.</w:t>
      </w:r>
      <w:proofErr w:type="gramEnd"/>
      <w:r w:rsidRPr="00E471A9">
        <w:rPr>
          <w:rFonts w:asciiTheme="majorHAnsi" w:hAnsiTheme="majorHAnsi"/>
          <w:b/>
        </w:rPr>
        <w:t xml:space="preserve"> </w:t>
      </w:r>
      <w:r w:rsidRPr="00E471A9">
        <w:rPr>
          <w:rFonts w:asciiTheme="majorHAnsi" w:hAnsiTheme="majorHAnsi"/>
        </w:rPr>
        <w:t>Antibacterial activity of crude extracts (1000 µg concentration) of medicinal plants against human pathogens</w:t>
      </w:r>
    </w:p>
    <w:p w:rsidR="00E471A9" w:rsidRDefault="00E471A9" w:rsidP="004053E6">
      <w:pPr>
        <w:spacing w:after="0"/>
        <w:ind w:left="-170" w:right="-170"/>
        <w:jc w:val="both"/>
        <w:rPr>
          <w:rFonts w:asciiTheme="majorHAnsi" w:hAnsiTheme="majorHAnsi"/>
          <w:b/>
        </w:rPr>
      </w:pPr>
    </w:p>
    <w:tbl>
      <w:tblPr>
        <w:tblW w:w="9990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87"/>
        <w:gridCol w:w="1035"/>
        <w:gridCol w:w="1476"/>
        <w:gridCol w:w="1363"/>
        <w:gridCol w:w="1777"/>
        <w:gridCol w:w="1276"/>
        <w:gridCol w:w="1276"/>
      </w:tblGrid>
      <w:tr w:rsidR="00E471A9" w:rsidRPr="001423E3" w:rsidTr="001E4FB8">
        <w:trPr>
          <w:cantSplit/>
          <w:trHeight w:val="548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</w:rPr>
              <w:t>Medicinal plants</w:t>
            </w:r>
          </w:p>
        </w:tc>
        <w:tc>
          <w:tcPr>
            <w:tcW w:w="0" w:type="auto"/>
            <w:vMerge w:val="restart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</w:rPr>
              <w:t>Solvents</w:t>
            </w:r>
          </w:p>
        </w:tc>
        <w:tc>
          <w:tcPr>
            <w:tcW w:w="7168" w:type="dxa"/>
            <w:gridSpan w:val="5"/>
            <w:vAlign w:val="center"/>
          </w:tcPr>
          <w:p w:rsidR="00E471A9" w:rsidRPr="001E4FB8" w:rsidRDefault="00E471A9" w:rsidP="001E4FB8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</w:rPr>
              <w:t>Gram-positive pathogens</w:t>
            </w:r>
          </w:p>
        </w:tc>
      </w:tr>
      <w:tr w:rsidR="001E4FB8" w:rsidRPr="001423E3" w:rsidTr="001E4FB8">
        <w:trPr>
          <w:cantSplit/>
          <w:trHeight w:val="375"/>
          <w:tblHeader/>
          <w:jc w:val="center"/>
        </w:trPr>
        <w:tc>
          <w:tcPr>
            <w:tcW w:w="0" w:type="auto"/>
            <w:vMerge/>
            <w:vAlign w:val="center"/>
          </w:tcPr>
          <w:p w:rsidR="00E471A9" w:rsidRPr="001E4FB8" w:rsidRDefault="00E471A9" w:rsidP="00F568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471A9" w:rsidRPr="001E4FB8" w:rsidRDefault="00E471A9" w:rsidP="00F568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  <w:i/>
              </w:rPr>
              <w:t xml:space="preserve">B. </w:t>
            </w:r>
            <w:proofErr w:type="spellStart"/>
            <w:r w:rsidRPr="001E4FB8">
              <w:rPr>
                <w:rFonts w:ascii="Times New Roman" w:eastAsia="Arial" w:hAnsi="Times New Roman" w:cs="Times New Roman"/>
                <w:b/>
                <w:i/>
              </w:rPr>
              <w:t>subtilis</w:t>
            </w:r>
            <w:proofErr w:type="spellEnd"/>
          </w:p>
        </w:tc>
        <w:tc>
          <w:tcPr>
            <w:tcW w:w="1363" w:type="dxa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ind w:left="-88" w:firstLine="90"/>
              <w:jc w:val="center"/>
              <w:rPr>
                <w:rFonts w:ascii="Times New Roman" w:eastAsia="Arial" w:hAnsi="Times New Roman" w:cs="Times New Roman"/>
                <w:b/>
                <w:i/>
              </w:rPr>
            </w:pPr>
            <w:r w:rsidRPr="001E4FB8">
              <w:rPr>
                <w:rFonts w:ascii="Times New Roman" w:eastAsia="Arial" w:hAnsi="Times New Roman" w:cs="Times New Roman"/>
                <w:b/>
                <w:i/>
              </w:rPr>
              <w:t xml:space="preserve">A. </w:t>
            </w:r>
            <w:proofErr w:type="spellStart"/>
            <w:r w:rsidRPr="001E4FB8">
              <w:rPr>
                <w:rFonts w:ascii="Times New Roman" w:eastAsia="Arial" w:hAnsi="Times New Roman" w:cs="Times New Roman"/>
                <w:b/>
                <w:i/>
              </w:rPr>
              <w:t>baumini</w:t>
            </w:r>
            <w:proofErr w:type="spellEnd"/>
          </w:p>
        </w:tc>
        <w:tc>
          <w:tcPr>
            <w:tcW w:w="1777" w:type="dxa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  <w:i/>
              </w:rPr>
              <w:t>B. cereus</w:t>
            </w:r>
          </w:p>
        </w:tc>
        <w:tc>
          <w:tcPr>
            <w:tcW w:w="1276" w:type="dxa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  <w:i/>
              </w:rPr>
            </w:pPr>
            <w:r w:rsidRPr="001E4FB8">
              <w:rPr>
                <w:rFonts w:ascii="Times New Roman" w:eastAsia="Arial" w:hAnsi="Times New Roman" w:cs="Times New Roman"/>
                <w:b/>
                <w:i/>
              </w:rPr>
              <w:t xml:space="preserve">S. </w:t>
            </w:r>
            <w:proofErr w:type="spellStart"/>
            <w:r w:rsidRPr="001E4FB8">
              <w:rPr>
                <w:rFonts w:ascii="Times New Roman" w:eastAsia="Arial" w:hAnsi="Times New Roman" w:cs="Times New Roman"/>
                <w:b/>
                <w:i/>
              </w:rPr>
              <w:t>aureus</w:t>
            </w:r>
            <w:proofErr w:type="spellEnd"/>
          </w:p>
        </w:tc>
        <w:tc>
          <w:tcPr>
            <w:tcW w:w="1276" w:type="dxa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  <w:i/>
              </w:rPr>
              <w:t xml:space="preserve">M. </w:t>
            </w:r>
            <w:proofErr w:type="spellStart"/>
            <w:r w:rsidRPr="001E4FB8">
              <w:rPr>
                <w:rFonts w:ascii="Times New Roman" w:eastAsia="Arial" w:hAnsi="Times New Roman" w:cs="Times New Roman"/>
                <w:b/>
                <w:i/>
              </w:rPr>
              <w:t>luteus</w:t>
            </w:r>
            <w:proofErr w:type="spellEnd"/>
          </w:p>
        </w:tc>
      </w:tr>
      <w:tr w:rsidR="001E4FB8" w:rsidRPr="001423E3" w:rsidTr="001E4FB8">
        <w:trPr>
          <w:cantSplit/>
          <w:trHeight w:val="158"/>
          <w:tblHeader/>
          <w:jc w:val="center"/>
        </w:trPr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ind w:left="90"/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F5682F">
              <w:rPr>
                <w:rFonts w:ascii="Times New Roman" w:eastAsia="Arial" w:hAnsi="Times New Roman" w:cs="Times New Roman"/>
                <w:i/>
              </w:rPr>
              <w:t xml:space="preserve">A. </w:t>
            </w:r>
            <w:proofErr w:type="spellStart"/>
            <w:r w:rsidRPr="00F5682F">
              <w:rPr>
                <w:rFonts w:ascii="Times New Roman" w:eastAsia="Arial" w:hAnsi="Times New Roman" w:cs="Times New Roman"/>
                <w:i/>
              </w:rPr>
              <w:t>marmelos</w:t>
            </w:r>
            <w:proofErr w:type="spellEnd"/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methanol</w:t>
            </w: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8.0 ± 0.6</w:t>
            </w:r>
          </w:p>
        </w:tc>
        <w:tc>
          <w:tcPr>
            <w:tcW w:w="1363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777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</w:tr>
      <w:tr w:rsidR="001E4FB8" w:rsidRPr="001423E3" w:rsidTr="001E4FB8">
        <w:trPr>
          <w:cantSplit/>
          <w:trHeight w:val="158"/>
          <w:tblHeader/>
          <w:jc w:val="center"/>
        </w:trPr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F5682F">
              <w:rPr>
                <w:rFonts w:ascii="Times New Roman" w:eastAsia="Arial" w:hAnsi="Times New Roman" w:cs="Times New Roman"/>
              </w:rPr>
              <w:t>Streptomycin</w:t>
            </w: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control</w:t>
            </w: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21.0 ± 0</w:t>
            </w:r>
          </w:p>
        </w:tc>
        <w:tc>
          <w:tcPr>
            <w:tcW w:w="1363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77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471A9" w:rsidRPr="001423E3" w:rsidTr="001E4FB8">
        <w:trPr>
          <w:cantSplit/>
          <w:trHeight w:val="323"/>
          <w:tblHeader/>
          <w:jc w:val="center"/>
        </w:trPr>
        <w:tc>
          <w:tcPr>
            <w:tcW w:w="9990" w:type="dxa"/>
            <w:gridSpan w:val="7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</w:rPr>
              <w:t>Gram-negative pathogens</w:t>
            </w:r>
          </w:p>
        </w:tc>
      </w:tr>
      <w:tr w:rsidR="001E4FB8" w:rsidRPr="001423E3" w:rsidTr="001E4FB8">
        <w:trPr>
          <w:cantSplit/>
          <w:trHeight w:val="436"/>
          <w:tblHeader/>
          <w:jc w:val="center"/>
        </w:trPr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  <w:i/>
              </w:rPr>
              <w:t xml:space="preserve">P. </w:t>
            </w:r>
            <w:proofErr w:type="spellStart"/>
            <w:r w:rsidRPr="001E4FB8">
              <w:rPr>
                <w:rFonts w:ascii="Times New Roman" w:eastAsia="Arial" w:hAnsi="Times New Roman" w:cs="Times New Roman"/>
                <w:b/>
                <w:i/>
              </w:rPr>
              <w:t>aeruginosa</w:t>
            </w:r>
            <w:proofErr w:type="spellEnd"/>
          </w:p>
        </w:tc>
        <w:tc>
          <w:tcPr>
            <w:tcW w:w="1363" w:type="dxa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  <w:i/>
              </w:rPr>
              <w:t>E. coli</w:t>
            </w:r>
          </w:p>
        </w:tc>
        <w:tc>
          <w:tcPr>
            <w:tcW w:w="1777" w:type="dxa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  <w:i/>
              </w:rPr>
              <w:t xml:space="preserve">K. </w:t>
            </w:r>
            <w:proofErr w:type="spellStart"/>
            <w:r w:rsidRPr="001E4FB8">
              <w:rPr>
                <w:rFonts w:ascii="Times New Roman" w:eastAsia="Arial" w:hAnsi="Times New Roman" w:cs="Times New Roman"/>
                <w:b/>
                <w:i/>
              </w:rPr>
              <w:t>pneumoniae</w:t>
            </w:r>
            <w:proofErr w:type="spellEnd"/>
          </w:p>
        </w:tc>
        <w:tc>
          <w:tcPr>
            <w:tcW w:w="1276" w:type="dxa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  <w:i/>
              </w:rPr>
              <w:t xml:space="preserve">V. </w:t>
            </w:r>
            <w:proofErr w:type="spellStart"/>
            <w:r w:rsidRPr="001E4FB8">
              <w:rPr>
                <w:rFonts w:ascii="Times New Roman" w:eastAsia="Arial" w:hAnsi="Times New Roman" w:cs="Times New Roman"/>
                <w:b/>
                <w:i/>
              </w:rPr>
              <w:t>cholerae</w:t>
            </w:r>
            <w:proofErr w:type="spellEnd"/>
          </w:p>
        </w:tc>
        <w:tc>
          <w:tcPr>
            <w:tcW w:w="1276" w:type="dxa"/>
            <w:vAlign w:val="center"/>
          </w:tcPr>
          <w:p w:rsidR="00E471A9" w:rsidRPr="001E4FB8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FB8">
              <w:rPr>
                <w:rFonts w:ascii="Times New Roman" w:eastAsia="Arial" w:hAnsi="Times New Roman" w:cs="Times New Roman"/>
                <w:b/>
                <w:i/>
              </w:rPr>
              <w:t>P. mirabilis</w:t>
            </w:r>
          </w:p>
        </w:tc>
      </w:tr>
      <w:tr w:rsidR="00E471A9" w:rsidRPr="001423E3" w:rsidTr="001E4FB8">
        <w:trPr>
          <w:cantSplit/>
          <w:trHeight w:val="158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  <w:i/>
              </w:rPr>
              <w:lastRenderedPageBreak/>
              <w:t xml:space="preserve">A. </w:t>
            </w:r>
            <w:proofErr w:type="spellStart"/>
            <w:r w:rsidRPr="00F5682F">
              <w:rPr>
                <w:rFonts w:ascii="Times New Roman" w:eastAsia="Arial" w:hAnsi="Times New Roman" w:cs="Times New Roman"/>
                <w:i/>
              </w:rPr>
              <w:t>marmelos</w:t>
            </w:r>
            <w:proofErr w:type="spellEnd"/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hexane</w:t>
            </w: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F5682F">
              <w:rPr>
                <w:rFonts w:ascii="Times New Roman" w:eastAsia="Arial" w:hAnsi="Times New Roman" w:cs="Times New Roman"/>
              </w:rPr>
              <w:t>8.0 ± 0.6</w:t>
            </w:r>
          </w:p>
        </w:tc>
        <w:tc>
          <w:tcPr>
            <w:tcW w:w="1363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777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8.0 ± 0.6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</w:tr>
      <w:tr w:rsidR="00E471A9" w:rsidRPr="001423E3" w:rsidTr="001E4FB8">
        <w:trPr>
          <w:cantSplit/>
          <w:trHeight w:val="158"/>
          <w:tblHeader/>
          <w:jc w:val="center"/>
        </w:trPr>
        <w:tc>
          <w:tcPr>
            <w:tcW w:w="0" w:type="auto"/>
            <w:vMerge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ind w:left="360"/>
              <w:jc w:val="center"/>
              <w:rPr>
                <w:rFonts w:ascii="Times New Roman" w:eastAsia="Arial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methanol</w:t>
            </w: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363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777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15.0 ± 0.3</w:t>
            </w:r>
            <w:r w:rsidRPr="00F5682F">
              <w:rPr>
                <w:rFonts w:ascii="Times New Roman" w:eastAsia="Arial" w:hAnsi="Times New Roman" w:cs="Times New Roman"/>
                <w:vertAlign w:val="superscript"/>
              </w:rPr>
              <w:t>S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19.0 ± 0.5*</w:t>
            </w:r>
          </w:p>
        </w:tc>
      </w:tr>
      <w:tr w:rsidR="00E471A9" w:rsidRPr="001423E3" w:rsidTr="001E4FB8">
        <w:trPr>
          <w:cantSplit/>
          <w:trHeight w:val="158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F5682F">
              <w:rPr>
                <w:rFonts w:ascii="Times New Roman" w:eastAsia="Arial" w:hAnsi="Times New Roman" w:cs="Times New Roman"/>
                <w:i/>
              </w:rPr>
              <w:t xml:space="preserve">P. </w:t>
            </w:r>
            <w:proofErr w:type="spellStart"/>
            <w:r w:rsidRPr="00F5682F">
              <w:rPr>
                <w:rFonts w:ascii="Times New Roman" w:eastAsia="Arial" w:hAnsi="Times New Roman" w:cs="Times New Roman"/>
                <w:i/>
              </w:rPr>
              <w:t>amarus</w:t>
            </w:r>
            <w:proofErr w:type="spellEnd"/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hexane</w:t>
            </w: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363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777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8.0 ± 0.6</w:t>
            </w:r>
          </w:p>
        </w:tc>
      </w:tr>
      <w:tr w:rsidR="00E471A9" w:rsidRPr="001423E3" w:rsidTr="001E4FB8">
        <w:trPr>
          <w:cantSplit/>
          <w:trHeight w:val="158"/>
          <w:tblHeader/>
          <w:jc w:val="center"/>
        </w:trPr>
        <w:tc>
          <w:tcPr>
            <w:tcW w:w="0" w:type="auto"/>
            <w:vMerge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methanol</w:t>
            </w: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12.0 ± 0.4</w:t>
            </w:r>
            <w:r w:rsidRPr="00F5682F">
              <w:rPr>
                <w:rFonts w:ascii="Times New Roman" w:eastAsia="Arial" w:hAnsi="Times New Roman" w:cs="Times New Roman"/>
                <w:vertAlign w:val="superscript"/>
              </w:rPr>
              <w:t>NS</w:t>
            </w:r>
          </w:p>
        </w:tc>
        <w:tc>
          <w:tcPr>
            <w:tcW w:w="1363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777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12.0 ± 0.5*</w:t>
            </w:r>
          </w:p>
        </w:tc>
      </w:tr>
      <w:tr w:rsidR="001E4FB8" w:rsidRPr="001423E3" w:rsidTr="001E4FB8">
        <w:trPr>
          <w:cantSplit/>
          <w:trHeight w:val="446"/>
          <w:tblHeader/>
          <w:jc w:val="center"/>
        </w:trPr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Streptomycin</w:t>
            </w: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control</w:t>
            </w:r>
          </w:p>
        </w:tc>
        <w:tc>
          <w:tcPr>
            <w:tcW w:w="0" w:type="auto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5.0 ± 0</w:t>
            </w:r>
          </w:p>
        </w:tc>
        <w:tc>
          <w:tcPr>
            <w:tcW w:w="1363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5.0 ± 0</w:t>
            </w:r>
          </w:p>
        </w:tc>
        <w:tc>
          <w:tcPr>
            <w:tcW w:w="1777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21.0 ± 0.1</w:t>
            </w:r>
          </w:p>
        </w:tc>
        <w:tc>
          <w:tcPr>
            <w:tcW w:w="1276" w:type="dxa"/>
            <w:vAlign w:val="center"/>
          </w:tcPr>
          <w:p w:rsidR="00E471A9" w:rsidRPr="00F5682F" w:rsidRDefault="00E471A9" w:rsidP="00F5682F">
            <w:pPr>
              <w:pStyle w:val="Normal1"/>
              <w:spacing w:before="240" w:after="0"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F5682F">
              <w:rPr>
                <w:rFonts w:ascii="Times New Roman" w:eastAsia="Arial" w:hAnsi="Times New Roman" w:cs="Times New Roman"/>
              </w:rPr>
              <w:t>21.0 ± 0.1</w:t>
            </w:r>
          </w:p>
        </w:tc>
      </w:tr>
    </w:tbl>
    <w:p w:rsidR="00E471A9" w:rsidRPr="001E4FB8" w:rsidRDefault="001E4FB8" w:rsidP="00F5682F">
      <w:pPr>
        <w:spacing w:before="240" w:after="0"/>
        <w:ind w:left="-170" w:right="-170"/>
        <w:jc w:val="both"/>
        <w:rPr>
          <w:rFonts w:asciiTheme="majorHAnsi" w:hAnsiTheme="majorHAnsi"/>
        </w:rPr>
      </w:pPr>
      <w:r w:rsidRPr="001E4FB8">
        <w:rPr>
          <w:rFonts w:asciiTheme="majorHAnsi" w:hAnsiTheme="majorHAnsi"/>
        </w:rPr>
        <w:t>Mean zo</w:t>
      </w:r>
      <w:r>
        <w:rPr>
          <w:rFonts w:asciiTheme="majorHAnsi" w:hAnsiTheme="majorHAnsi"/>
        </w:rPr>
        <w:t xml:space="preserve">nes of inhibition (mm) ± SD </w:t>
      </w:r>
      <w:r w:rsidRPr="001E4FB8">
        <w:rPr>
          <w:rFonts w:asciiTheme="majorHAnsi" w:hAnsiTheme="majorHAnsi"/>
        </w:rPr>
        <w:t>*- Significant at 95% level, S- significant, “-“No activity, ZI –Zone of Inhibition</w:t>
      </w:r>
    </w:p>
    <w:p w:rsidR="00E471A9" w:rsidRDefault="00E471A9" w:rsidP="004053E6">
      <w:pPr>
        <w:spacing w:after="0"/>
        <w:ind w:left="-170" w:right="-170"/>
        <w:jc w:val="both"/>
        <w:rPr>
          <w:rFonts w:asciiTheme="majorHAnsi" w:hAnsiTheme="majorHAnsi"/>
          <w:b/>
        </w:rPr>
      </w:pPr>
    </w:p>
    <w:p w:rsidR="004053E6" w:rsidRDefault="004053E6" w:rsidP="00D56B6D">
      <w:pPr>
        <w:ind w:left="-170" w:right="-170"/>
        <w:jc w:val="both"/>
        <w:rPr>
          <w:rFonts w:asciiTheme="majorHAnsi" w:hAnsiTheme="majorHAnsi"/>
          <w:b/>
        </w:rPr>
        <w:sectPr w:rsidR="004053E6" w:rsidSect="004053E6">
          <w:type w:val="continuous"/>
          <w:pgSz w:w="11906" w:h="16838"/>
          <w:pgMar w:top="1392" w:right="991" w:bottom="1191" w:left="1276" w:header="709" w:footer="709" w:gutter="0"/>
          <w:cols w:space="708"/>
          <w:docGrid w:linePitch="360"/>
        </w:sectPr>
      </w:pPr>
    </w:p>
    <w:p w:rsidR="00E20C85" w:rsidRPr="006C6103" w:rsidRDefault="00D56B6D" w:rsidP="00D56B6D">
      <w:pPr>
        <w:ind w:left="-170" w:right="-170"/>
        <w:jc w:val="both"/>
        <w:rPr>
          <w:rFonts w:asciiTheme="majorHAnsi" w:hAnsiTheme="majorHAnsi"/>
          <w:b/>
        </w:rPr>
      </w:pPr>
      <w:r w:rsidRPr="006C6103">
        <w:rPr>
          <w:rFonts w:asciiTheme="majorHAnsi" w:hAnsiTheme="majorHAnsi"/>
          <w:b/>
        </w:rPr>
        <w:lastRenderedPageBreak/>
        <w:t>D</w:t>
      </w:r>
      <w:r w:rsidR="00E20C85" w:rsidRPr="006C6103">
        <w:rPr>
          <w:rFonts w:asciiTheme="majorHAnsi" w:hAnsiTheme="majorHAnsi"/>
          <w:b/>
        </w:rPr>
        <w:t>iscussion</w:t>
      </w:r>
    </w:p>
    <w:p w:rsidR="00D56B6D" w:rsidRPr="00D56B6D" w:rsidRDefault="00D56B6D" w:rsidP="006B6B5E">
      <w:pPr>
        <w:ind w:left="-170" w:right="-170"/>
        <w:jc w:val="both"/>
        <w:rPr>
          <w:rFonts w:asciiTheme="majorHAnsi" w:hAnsiTheme="majorHAnsi"/>
        </w:rPr>
      </w:pPr>
      <w:r w:rsidRPr="00D56B6D">
        <w:rPr>
          <w:rFonts w:asciiTheme="majorHAnsi" w:hAnsiTheme="majorHAnsi"/>
        </w:rPr>
        <w:t xml:space="preserve">For many centuries, medicinal plants have been the main source of medication in many impoverished countries (Robinson, </w:t>
      </w:r>
      <w:r w:rsidRPr="00573F8F">
        <w:rPr>
          <w:rFonts w:asciiTheme="majorHAnsi" w:hAnsiTheme="majorHAnsi"/>
          <w:color w:val="00B0F0"/>
        </w:rPr>
        <w:t>2011</w:t>
      </w:r>
      <w:r w:rsidRPr="00D56B6D">
        <w:rPr>
          <w:rFonts w:asciiTheme="majorHAnsi" w:hAnsiTheme="majorHAnsi"/>
        </w:rPr>
        <w:t>). 75–80% of people in India use traditional medicine extensively, and a large percentage of contemporary treatment is based on plant extracts and their active ingredients (</w:t>
      </w:r>
      <w:proofErr w:type="spellStart"/>
      <w:r w:rsidRPr="00D56B6D">
        <w:rPr>
          <w:rFonts w:asciiTheme="majorHAnsi" w:hAnsiTheme="majorHAnsi"/>
        </w:rPr>
        <w:t>Rathish</w:t>
      </w:r>
      <w:proofErr w:type="spellEnd"/>
      <w:r w:rsidRPr="00D56B6D">
        <w:rPr>
          <w:rFonts w:asciiTheme="majorHAnsi" w:hAnsiTheme="majorHAnsi"/>
        </w:rPr>
        <w:t xml:space="preserve"> et al., </w:t>
      </w:r>
      <w:r w:rsidRPr="00573F8F">
        <w:rPr>
          <w:rFonts w:asciiTheme="majorHAnsi" w:hAnsiTheme="majorHAnsi"/>
          <w:color w:val="00B0F0"/>
        </w:rPr>
        <w:t>2005</w:t>
      </w:r>
      <w:r w:rsidRPr="00D56B6D">
        <w:rPr>
          <w:rFonts w:asciiTheme="majorHAnsi" w:hAnsiTheme="majorHAnsi"/>
        </w:rPr>
        <w:t xml:space="preserve">). </w:t>
      </w:r>
    </w:p>
    <w:p w:rsidR="00D56B6D" w:rsidRPr="00D56B6D" w:rsidRDefault="00D56B6D" w:rsidP="00D56B6D">
      <w:pPr>
        <w:ind w:left="-170" w:right="-170"/>
        <w:jc w:val="both"/>
        <w:rPr>
          <w:rFonts w:asciiTheme="majorHAnsi" w:hAnsiTheme="majorHAnsi"/>
          <w:b/>
        </w:rPr>
      </w:pPr>
      <w:r w:rsidRPr="00D56B6D">
        <w:rPr>
          <w:rFonts w:asciiTheme="majorHAnsi" w:hAnsiTheme="majorHAnsi"/>
          <w:b/>
        </w:rPr>
        <w:t>Conclusion</w:t>
      </w:r>
    </w:p>
    <w:p w:rsidR="00066130" w:rsidRDefault="00D56B6D" w:rsidP="00D56B6D">
      <w:pPr>
        <w:ind w:left="-170" w:right="-170"/>
        <w:jc w:val="both"/>
        <w:rPr>
          <w:rFonts w:asciiTheme="majorHAnsi" w:hAnsiTheme="majorHAnsi"/>
          <w:b/>
        </w:rPr>
      </w:pPr>
      <w:r w:rsidRPr="00D56B6D">
        <w:rPr>
          <w:rFonts w:asciiTheme="majorHAnsi" w:hAnsiTheme="majorHAnsi"/>
        </w:rPr>
        <w:t xml:space="preserve">This work demonstrates the broad-spectrum antibacterial efficaciousness of </w:t>
      </w:r>
      <w:r w:rsidRPr="00AF4541">
        <w:rPr>
          <w:rFonts w:asciiTheme="majorHAnsi" w:hAnsiTheme="majorHAnsi"/>
          <w:i/>
        </w:rPr>
        <w:t xml:space="preserve">A. </w:t>
      </w:r>
      <w:proofErr w:type="spellStart"/>
      <w:r w:rsidRPr="00AF4541">
        <w:rPr>
          <w:rFonts w:asciiTheme="majorHAnsi" w:hAnsiTheme="majorHAnsi"/>
          <w:i/>
        </w:rPr>
        <w:t>marmelos</w:t>
      </w:r>
      <w:proofErr w:type="spellEnd"/>
      <w:r w:rsidRPr="00D56B6D">
        <w:rPr>
          <w:rFonts w:asciiTheme="majorHAnsi" w:hAnsiTheme="majorHAnsi"/>
        </w:rPr>
        <w:t xml:space="preserve"> by highlighting the variety of active phytochemical substances present in the plant. </w:t>
      </w:r>
    </w:p>
    <w:p w:rsidR="00CE4DE4" w:rsidRPr="00CE4DE4" w:rsidRDefault="00CE4DE4" w:rsidP="00127101">
      <w:pPr>
        <w:spacing w:after="0"/>
        <w:ind w:left="-170" w:right="-170"/>
        <w:jc w:val="both"/>
        <w:rPr>
          <w:rFonts w:asciiTheme="majorHAnsi" w:hAnsiTheme="majorHAnsi"/>
          <w:b/>
        </w:rPr>
      </w:pPr>
      <w:r w:rsidRPr="00CE4DE4">
        <w:rPr>
          <w:rFonts w:asciiTheme="majorHAnsi" w:hAnsiTheme="majorHAnsi"/>
          <w:b/>
        </w:rPr>
        <w:t>Acknowledgement</w:t>
      </w:r>
    </w:p>
    <w:p w:rsidR="00C43D35" w:rsidRDefault="00EF7C02" w:rsidP="00422A09">
      <w:pPr>
        <w:ind w:left="-170" w:right="-170"/>
        <w:jc w:val="both"/>
        <w:rPr>
          <w:rFonts w:asciiTheme="majorHAnsi" w:hAnsiTheme="majorHAnsi"/>
        </w:rPr>
      </w:pPr>
      <w:r w:rsidRPr="00EF7C02">
        <w:rPr>
          <w:rFonts w:asciiTheme="majorHAnsi" w:hAnsiTheme="majorHAnsi"/>
        </w:rPr>
        <w:t xml:space="preserve">The </w:t>
      </w:r>
      <w:r w:rsidR="009079B0" w:rsidRPr="009079B0">
        <w:rPr>
          <w:rFonts w:asciiTheme="majorHAnsi" w:hAnsiTheme="majorHAnsi"/>
        </w:rPr>
        <w:t xml:space="preserve">authors are grateful to the </w:t>
      </w:r>
      <w:r w:rsidR="00B5735A" w:rsidRPr="00B5735A">
        <w:rPr>
          <w:rFonts w:asciiTheme="majorHAnsi" w:hAnsiTheme="majorHAnsi"/>
        </w:rPr>
        <w:t xml:space="preserve">Tamil Institute of Science and Technology </w:t>
      </w:r>
      <w:r w:rsidR="009079B0" w:rsidRPr="009079B0">
        <w:rPr>
          <w:rFonts w:asciiTheme="majorHAnsi" w:hAnsiTheme="majorHAnsi"/>
        </w:rPr>
        <w:t>for their co-operation and help during the research work.</w:t>
      </w:r>
    </w:p>
    <w:p w:rsidR="00EF7C02" w:rsidRPr="00EF7C02" w:rsidRDefault="00EF7C02" w:rsidP="009079B0">
      <w:pPr>
        <w:spacing w:after="0"/>
        <w:ind w:left="-170" w:right="-170"/>
        <w:jc w:val="both"/>
        <w:rPr>
          <w:rFonts w:asciiTheme="majorHAnsi" w:hAnsiTheme="majorHAnsi"/>
          <w:b/>
          <w:noProof/>
        </w:rPr>
      </w:pPr>
      <w:r w:rsidRPr="00EF7C02">
        <w:rPr>
          <w:rFonts w:asciiTheme="majorHAnsi" w:hAnsiTheme="majorHAnsi"/>
          <w:b/>
          <w:noProof/>
        </w:rPr>
        <w:t>Conflicts of interests</w:t>
      </w:r>
    </w:p>
    <w:p w:rsidR="00EF7C02" w:rsidRPr="00EF7C02" w:rsidRDefault="00EF7C02" w:rsidP="009079B0">
      <w:pPr>
        <w:ind w:left="-170" w:right="-170"/>
        <w:jc w:val="both"/>
        <w:rPr>
          <w:rFonts w:asciiTheme="majorHAnsi" w:hAnsiTheme="majorHAnsi"/>
          <w:noProof/>
        </w:rPr>
      </w:pPr>
      <w:r w:rsidRPr="00EF7C02">
        <w:rPr>
          <w:rFonts w:asciiTheme="majorHAnsi" w:hAnsiTheme="majorHAnsi"/>
          <w:noProof/>
        </w:rPr>
        <w:t>The authors declare that there are no conflicts of interests.</w:t>
      </w:r>
    </w:p>
    <w:p w:rsidR="00EF7C02" w:rsidRPr="00EF7C02" w:rsidRDefault="00EF7C02" w:rsidP="009079B0">
      <w:pPr>
        <w:spacing w:after="0"/>
        <w:ind w:left="-170" w:right="-170"/>
        <w:jc w:val="both"/>
        <w:rPr>
          <w:rFonts w:asciiTheme="majorHAnsi" w:hAnsiTheme="majorHAnsi"/>
          <w:b/>
          <w:noProof/>
        </w:rPr>
      </w:pPr>
      <w:r w:rsidRPr="00EF7C02">
        <w:rPr>
          <w:rFonts w:asciiTheme="majorHAnsi" w:hAnsiTheme="majorHAnsi"/>
          <w:b/>
          <w:noProof/>
        </w:rPr>
        <w:t>Funding</w:t>
      </w:r>
    </w:p>
    <w:p w:rsidR="00EF7C02" w:rsidRPr="00EF7C02" w:rsidRDefault="00EF7C02" w:rsidP="009079B0">
      <w:pPr>
        <w:ind w:left="-170" w:right="-170"/>
        <w:jc w:val="both"/>
        <w:rPr>
          <w:rFonts w:asciiTheme="majorHAnsi" w:hAnsiTheme="majorHAnsi"/>
          <w:noProof/>
        </w:rPr>
      </w:pPr>
      <w:r w:rsidRPr="00EF7C02">
        <w:rPr>
          <w:rFonts w:asciiTheme="majorHAnsi" w:hAnsiTheme="majorHAnsi"/>
          <w:noProof/>
        </w:rPr>
        <w:t>The study has not received any external funding.</w:t>
      </w:r>
    </w:p>
    <w:p w:rsidR="00EF7C02" w:rsidRPr="00EF7C02" w:rsidRDefault="00EF7C02" w:rsidP="009079B0">
      <w:pPr>
        <w:spacing w:after="0"/>
        <w:ind w:left="-170" w:right="-170"/>
        <w:jc w:val="both"/>
        <w:rPr>
          <w:rFonts w:asciiTheme="majorHAnsi" w:hAnsiTheme="majorHAnsi"/>
          <w:b/>
          <w:noProof/>
        </w:rPr>
      </w:pPr>
      <w:r w:rsidRPr="00EF7C02">
        <w:rPr>
          <w:rFonts w:asciiTheme="majorHAnsi" w:hAnsiTheme="majorHAnsi"/>
          <w:b/>
          <w:noProof/>
        </w:rPr>
        <w:t xml:space="preserve">Data and material availability </w:t>
      </w:r>
    </w:p>
    <w:p w:rsidR="00EF7C02" w:rsidRDefault="00EF7C02" w:rsidP="009079B0">
      <w:pPr>
        <w:ind w:left="-170" w:right="-170"/>
        <w:jc w:val="both"/>
        <w:rPr>
          <w:rFonts w:asciiTheme="majorHAnsi" w:hAnsiTheme="majorHAnsi"/>
          <w:noProof/>
        </w:rPr>
      </w:pPr>
      <w:r w:rsidRPr="00EF7C02">
        <w:rPr>
          <w:rFonts w:asciiTheme="majorHAnsi" w:hAnsiTheme="majorHAnsi"/>
          <w:noProof/>
        </w:rPr>
        <w:t xml:space="preserve">All data associated with this study are present in the paper. </w:t>
      </w:r>
    </w:p>
    <w:p w:rsidR="004448BC" w:rsidRDefault="00EA3FD8" w:rsidP="004448BC">
      <w:pPr>
        <w:ind w:left="-170" w:right="-170"/>
        <w:jc w:val="both"/>
        <w:rPr>
          <w:rFonts w:asciiTheme="majorHAnsi" w:hAnsiTheme="majorHAnsi"/>
          <w:b/>
        </w:rPr>
      </w:pPr>
      <w:r w:rsidRPr="00EA3FD8">
        <w:rPr>
          <w:rFonts w:asciiTheme="majorHAnsi" w:hAnsiTheme="majorHAnsi"/>
          <w:b/>
        </w:rPr>
        <w:t>References</w:t>
      </w:r>
    </w:p>
    <w:p w:rsidR="00ED2BB6" w:rsidRPr="00ED2BB6" w:rsidRDefault="00584E78" w:rsidP="00ED2BB6">
      <w:pPr>
        <w:spacing w:after="0"/>
        <w:ind w:left="426" w:right="-170" w:hanging="596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1.</w:t>
      </w:r>
      <w:r>
        <w:rPr>
          <w:rFonts w:ascii="Cambria" w:hAnsi="Cambria"/>
        </w:rPr>
        <w:tab/>
        <w:t xml:space="preserve">Molly </w:t>
      </w:r>
      <w:proofErr w:type="spellStart"/>
      <w:r>
        <w:rPr>
          <w:rFonts w:ascii="Cambria" w:hAnsi="Cambria"/>
        </w:rPr>
        <w:t>Meri</w:t>
      </w:r>
      <w:proofErr w:type="spellEnd"/>
      <w:r>
        <w:rPr>
          <w:rFonts w:ascii="Cambria" w:hAnsi="Cambria"/>
        </w:rPr>
        <w:t xml:space="preserve"> Robinson. </w:t>
      </w:r>
      <w:r w:rsidR="00ED2BB6" w:rsidRPr="00ED2BB6">
        <w:rPr>
          <w:rFonts w:ascii="Cambria" w:hAnsi="Cambria"/>
        </w:rPr>
        <w:t>(</w:t>
      </w:r>
      <w:r w:rsidR="00ED2BB6" w:rsidRPr="00584E78">
        <w:rPr>
          <w:rFonts w:ascii="Cambria" w:hAnsi="Cambria"/>
          <w:color w:val="00B0F0"/>
        </w:rPr>
        <w:t>2011</w:t>
      </w:r>
      <w:r w:rsidR="00ED2BB6" w:rsidRPr="00ED2BB6">
        <w:rPr>
          <w:rFonts w:ascii="Cambria" w:hAnsi="Cambria"/>
        </w:rPr>
        <w:t>)</w:t>
      </w:r>
      <w:r w:rsidR="0028663D">
        <w:rPr>
          <w:rFonts w:ascii="Cambria" w:hAnsi="Cambria"/>
        </w:rPr>
        <w:t>.</w:t>
      </w:r>
      <w:r w:rsidR="00ED2BB6" w:rsidRPr="00ED2BB6">
        <w:rPr>
          <w:rFonts w:ascii="Cambria" w:hAnsi="Cambria"/>
        </w:rPr>
        <w:t xml:space="preserve"> Classifications, Terminology and Standards, WHO, Geneva: </w:t>
      </w:r>
      <w:proofErr w:type="spellStart"/>
      <w:r w:rsidR="00ED2BB6" w:rsidRPr="00ED2BB6">
        <w:rPr>
          <w:rFonts w:ascii="Cambria" w:hAnsi="Cambria"/>
        </w:rPr>
        <w:t>xiaoruizhang</w:t>
      </w:r>
      <w:proofErr w:type="spellEnd"/>
      <w:r w:rsidR="00ED2BB6" w:rsidRPr="00ED2BB6">
        <w:rPr>
          <w:rFonts w:ascii="Cambria" w:hAnsi="Cambria"/>
        </w:rPr>
        <w:t xml:space="preserve"> traditional medicines, WHO. Traditional medicines: global situation, issues and challenges, 3rd Edition.</w:t>
      </w:r>
    </w:p>
    <w:p w:rsidR="00ED2BB6" w:rsidRPr="00ED2BB6" w:rsidRDefault="00ED2BB6" w:rsidP="00ED2BB6">
      <w:pPr>
        <w:spacing w:after="0"/>
        <w:ind w:left="426" w:right="-170" w:hanging="596"/>
        <w:jc w:val="both"/>
        <w:rPr>
          <w:rFonts w:ascii="Cambria" w:hAnsi="Cambria"/>
        </w:rPr>
      </w:pPr>
      <w:r w:rsidRPr="00ED2BB6">
        <w:rPr>
          <w:rFonts w:ascii="Cambria" w:hAnsi="Cambria"/>
        </w:rPr>
        <w:t>2.</w:t>
      </w:r>
      <w:r w:rsidRPr="00ED2BB6">
        <w:rPr>
          <w:rFonts w:ascii="Cambria" w:hAnsi="Cambria"/>
        </w:rPr>
        <w:tab/>
      </w:r>
      <w:proofErr w:type="spellStart"/>
      <w:r w:rsidRPr="00ED2BB6">
        <w:rPr>
          <w:rFonts w:ascii="Cambria" w:hAnsi="Cambria"/>
        </w:rPr>
        <w:t>Rathish</w:t>
      </w:r>
      <w:proofErr w:type="spellEnd"/>
      <w:r w:rsidRPr="00ED2BB6">
        <w:rPr>
          <w:rFonts w:ascii="Cambria" w:hAnsi="Cambria"/>
        </w:rPr>
        <w:t>, Nair, R., &amp;</w:t>
      </w:r>
      <w:r w:rsidR="00127101">
        <w:rPr>
          <w:rFonts w:ascii="Cambria" w:hAnsi="Cambria"/>
        </w:rPr>
        <w:t xml:space="preserve"> </w:t>
      </w:r>
      <w:proofErr w:type="spellStart"/>
      <w:r w:rsidRPr="00ED2BB6">
        <w:rPr>
          <w:rFonts w:ascii="Cambria" w:hAnsi="Cambria"/>
        </w:rPr>
        <w:t>Sumitra</w:t>
      </w:r>
      <w:proofErr w:type="spellEnd"/>
      <w:r w:rsidRPr="00ED2BB6">
        <w:rPr>
          <w:rFonts w:ascii="Cambria" w:hAnsi="Cambria"/>
        </w:rPr>
        <w:t xml:space="preserve"> Chandra, V. (</w:t>
      </w:r>
      <w:r w:rsidRPr="00584E78">
        <w:rPr>
          <w:rFonts w:ascii="Cambria" w:hAnsi="Cambria"/>
          <w:color w:val="00B0F0"/>
        </w:rPr>
        <w:t>2005</w:t>
      </w:r>
      <w:r w:rsidRPr="00ED2BB6">
        <w:rPr>
          <w:rFonts w:ascii="Cambria" w:hAnsi="Cambria"/>
        </w:rPr>
        <w:t>)</w:t>
      </w:r>
      <w:r w:rsidR="0028663D">
        <w:rPr>
          <w:rFonts w:ascii="Cambria" w:hAnsi="Cambria"/>
        </w:rPr>
        <w:t>.</w:t>
      </w:r>
      <w:r w:rsidRPr="00ED2BB6">
        <w:rPr>
          <w:rFonts w:ascii="Cambria" w:hAnsi="Cambria"/>
        </w:rPr>
        <w:t xml:space="preserve"> </w:t>
      </w:r>
      <w:proofErr w:type="spellStart"/>
      <w:proofErr w:type="gramStart"/>
      <w:r w:rsidRPr="00ED2BB6">
        <w:rPr>
          <w:rFonts w:ascii="Cambria" w:hAnsi="Cambria"/>
        </w:rPr>
        <w:t>Puciniagranatum</w:t>
      </w:r>
      <w:proofErr w:type="spellEnd"/>
      <w:r w:rsidRPr="00ED2BB6">
        <w:rPr>
          <w:rFonts w:ascii="Cambria" w:hAnsi="Cambria"/>
        </w:rPr>
        <w:t>- a potential source as antibacterial drug.</w:t>
      </w:r>
      <w:proofErr w:type="gramEnd"/>
      <w:r w:rsidRPr="00ED2BB6">
        <w:rPr>
          <w:rFonts w:ascii="Cambria" w:hAnsi="Cambria"/>
        </w:rPr>
        <w:t xml:space="preserve"> </w:t>
      </w:r>
      <w:r w:rsidRPr="00584E78">
        <w:rPr>
          <w:rFonts w:ascii="Cambria" w:hAnsi="Cambria"/>
          <w:i/>
        </w:rPr>
        <w:t>Asian Journal of Microbiology, Biotechnology and Environmental Science</w:t>
      </w:r>
      <w:r w:rsidRPr="00ED2BB6">
        <w:rPr>
          <w:rFonts w:ascii="Cambria" w:hAnsi="Cambria"/>
        </w:rPr>
        <w:t>, 7: 625-628.</w:t>
      </w:r>
    </w:p>
    <w:p w:rsidR="00ED2BB6" w:rsidRPr="00ED2BB6" w:rsidRDefault="00ED2BB6" w:rsidP="00ED2BB6">
      <w:pPr>
        <w:spacing w:after="0"/>
        <w:ind w:left="426" w:right="-170" w:hanging="596"/>
        <w:jc w:val="both"/>
        <w:rPr>
          <w:rFonts w:ascii="Cambria" w:hAnsi="Cambria"/>
        </w:rPr>
      </w:pPr>
      <w:r w:rsidRPr="00ED2BB6">
        <w:rPr>
          <w:rFonts w:ascii="Cambria" w:hAnsi="Cambria"/>
        </w:rPr>
        <w:t>3.</w:t>
      </w:r>
      <w:r w:rsidRPr="00ED2BB6">
        <w:rPr>
          <w:rFonts w:ascii="Cambria" w:hAnsi="Cambria"/>
        </w:rPr>
        <w:tab/>
      </w:r>
      <w:proofErr w:type="spellStart"/>
      <w:r w:rsidRPr="00ED2BB6">
        <w:rPr>
          <w:rFonts w:ascii="Cambria" w:hAnsi="Cambria"/>
        </w:rPr>
        <w:t>Koochak</w:t>
      </w:r>
      <w:proofErr w:type="spellEnd"/>
      <w:r w:rsidRPr="00ED2BB6">
        <w:rPr>
          <w:rFonts w:ascii="Cambria" w:hAnsi="Cambria"/>
        </w:rPr>
        <w:t xml:space="preserve">, H., </w:t>
      </w:r>
      <w:proofErr w:type="spellStart"/>
      <w:r w:rsidRPr="00ED2BB6">
        <w:rPr>
          <w:rFonts w:ascii="Cambria" w:hAnsi="Cambria"/>
        </w:rPr>
        <w:t>Seyyednejad</w:t>
      </w:r>
      <w:proofErr w:type="spellEnd"/>
      <w:r w:rsidRPr="00ED2BB6">
        <w:rPr>
          <w:rFonts w:ascii="Cambria" w:hAnsi="Cambria"/>
        </w:rPr>
        <w:t>, S</w:t>
      </w:r>
      <w:r w:rsidR="0028663D">
        <w:rPr>
          <w:rFonts w:ascii="Cambria" w:hAnsi="Cambria"/>
        </w:rPr>
        <w:t xml:space="preserve">. </w:t>
      </w:r>
      <w:r w:rsidRPr="00ED2BB6">
        <w:rPr>
          <w:rFonts w:ascii="Cambria" w:hAnsi="Cambria"/>
        </w:rPr>
        <w:t>M., &amp;</w:t>
      </w:r>
      <w:r w:rsidR="00127101">
        <w:rPr>
          <w:rFonts w:ascii="Cambria" w:hAnsi="Cambria"/>
        </w:rPr>
        <w:t xml:space="preserve"> </w:t>
      </w:r>
      <w:proofErr w:type="spellStart"/>
      <w:r w:rsidRPr="00ED2BB6">
        <w:rPr>
          <w:rFonts w:ascii="Cambria" w:hAnsi="Cambria"/>
        </w:rPr>
        <w:t>Motamedi</w:t>
      </w:r>
      <w:proofErr w:type="spellEnd"/>
      <w:r w:rsidRPr="00ED2BB6">
        <w:rPr>
          <w:rFonts w:ascii="Cambria" w:hAnsi="Cambria"/>
        </w:rPr>
        <w:t>, H. (</w:t>
      </w:r>
      <w:r w:rsidRPr="0028663D">
        <w:rPr>
          <w:rFonts w:ascii="Cambria" w:hAnsi="Cambria"/>
          <w:color w:val="00B0F0"/>
        </w:rPr>
        <w:t>2010</w:t>
      </w:r>
      <w:r w:rsidRPr="00ED2BB6">
        <w:rPr>
          <w:rFonts w:ascii="Cambria" w:hAnsi="Cambria"/>
        </w:rPr>
        <w:t>)</w:t>
      </w:r>
      <w:r w:rsidR="0028663D">
        <w:rPr>
          <w:rFonts w:ascii="Cambria" w:hAnsi="Cambria"/>
        </w:rPr>
        <w:t>.</w:t>
      </w:r>
      <w:r w:rsidRPr="00ED2BB6">
        <w:rPr>
          <w:rFonts w:ascii="Cambria" w:hAnsi="Cambria"/>
        </w:rPr>
        <w:t xml:space="preserve"> </w:t>
      </w:r>
      <w:proofErr w:type="gramStart"/>
      <w:r w:rsidRPr="00ED2BB6">
        <w:rPr>
          <w:rFonts w:ascii="Cambria" w:hAnsi="Cambria"/>
        </w:rPr>
        <w:t>Preliminary study on the antibacterial activity of some medicinal plants of Khuzestan (Iran).</w:t>
      </w:r>
      <w:proofErr w:type="gramEnd"/>
      <w:r w:rsidRPr="00ED2BB6">
        <w:rPr>
          <w:rFonts w:ascii="Cambria" w:hAnsi="Cambria"/>
        </w:rPr>
        <w:t xml:space="preserve"> </w:t>
      </w:r>
      <w:r w:rsidRPr="0028663D">
        <w:rPr>
          <w:rFonts w:ascii="Cambria" w:hAnsi="Cambria"/>
          <w:i/>
        </w:rPr>
        <w:t>Asian Pacific Journal of Tropical Medicine</w:t>
      </w:r>
      <w:r w:rsidRPr="00ED2BB6">
        <w:rPr>
          <w:rFonts w:ascii="Cambria" w:hAnsi="Cambria"/>
        </w:rPr>
        <w:t>,</w:t>
      </w:r>
      <w:r w:rsidR="00127101">
        <w:rPr>
          <w:rFonts w:ascii="Cambria" w:hAnsi="Cambria"/>
        </w:rPr>
        <w:t xml:space="preserve"> </w:t>
      </w:r>
      <w:r w:rsidRPr="00ED2BB6">
        <w:rPr>
          <w:rFonts w:ascii="Cambria" w:hAnsi="Cambria"/>
        </w:rPr>
        <w:t>3: 180-184.</w:t>
      </w:r>
    </w:p>
    <w:p w:rsidR="006B6B5E" w:rsidRDefault="006B6B5E" w:rsidP="006B6B5E">
      <w:pPr>
        <w:spacing w:after="0"/>
        <w:ind w:right="-170"/>
        <w:jc w:val="both"/>
        <w:rPr>
          <w:rFonts w:ascii="Cambria" w:hAnsi="Cambria"/>
        </w:rPr>
      </w:pPr>
    </w:p>
    <w:p w:rsidR="00ED2BB6" w:rsidRDefault="00ED2BB6" w:rsidP="00ED2BB6">
      <w:pPr>
        <w:spacing w:after="0"/>
        <w:ind w:left="426" w:right="-170" w:hanging="596"/>
        <w:jc w:val="both"/>
        <w:rPr>
          <w:rFonts w:ascii="Cambria" w:hAnsi="Cambria"/>
        </w:rPr>
      </w:pPr>
    </w:p>
    <w:sectPr w:rsidR="00ED2BB6" w:rsidSect="003723F3">
      <w:type w:val="continuous"/>
      <w:pgSz w:w="11906" w:h="16838"/>
      <w:pgMar w:top="1392" w:right="991" w:bottom="1191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3B" w:rsidRDefault="002A4E3B" w:rsidP="0000205C">
      <w:pPr>
        <w:spacing w:after="0" w:line="240" w:lineRule="auto"/>
      </w:pPr>
      <w:r>
        <w:separator/>
      </w:r>
    </w:p>
  </w:endnote>
  <w:endnote w:type="continuationSeparator" w:id="0">
    <w:p w:rsidR="002A4E3B" w:rsidRDefault="002A4E3B" w:rsidP="0000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737831"/>
      <w:docPartObj>
        <w:docPartGallery w:val="Page Numbers (Bottom of Page)"/>
        <w:docPartUnique/>
      </w:docPartObj>
    </w:sdtPr>
    <w:sdtEndPr/>
    <w:sdtContent>
      <w:p w:rsidR="0028663D" w:rsidRDefault="00FD2D62">
        <w:pPr>
          <w:pStyle w:val="Footer"/>
          <w:jc w:val="center"/>
        </w:pPr>
        <w:r w:rsidRPr="00666E46">
          <w:rPr>
            <w:rFonts w:asciiTheme="majorHAnsi" w:hAnsiTheme="majorHAnsi"/>
            <w:sz w:val="20"/>
            <w:szCs w:val="20"/>
          </w:rPr>
          <w:fldChar w:fldCharType="begin"/>
        </w:r>
        <w:r w:rsidR="0028663D" w:rsidRPr="00666E46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66E46">
          <w:rPr>
            <w:rFonts w:asciiTheme="majorHAnsi" w:hAnsiTheme="majorHAnsi"/>
            <w:sz w:val="20"/>
            <w:szCs w:val="20"/>
          </w:rPr>
          <w:fldChar w:fldCharType="separate"/>
        </w:r>
        <w:r w:rsidR="00E87E27">
          <w:rPr>
            <w:rFonts w:asciiTheme="majorHAnsi" w:hAnsiTheme="majorHAnsi"/>
            <w:noProof/>
            <w:sz w:val="20"/>
            <w:szCs w:val="20"/>
          </w:rPr>
          <w:t>242</w:t>
        </w:r>
        <w:r w:rsidRPr="00666E46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28663D" w:rsidRDefault="0028663D" w:rsidP="0020209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3B" w:rsidRDefault="002A4E3B" w:rsidP="0000205C">
      <w:pPr>
        <w:spacing w:after="0" w:line="240" w:lineRule="auto"/>
      </w:pPr>
      <w:r>
        <w:separator/>
      </w:r>
    </w:p>
  </w:footnote>
  <w:footnote w:type="continuationSeparator" w:id="0">
    <w:p w:rsidR="002A4E3B" w:rsidRDefault="002A4E3B" w:rsidP="0000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3D" w:rsidRPr="00EC46A0" w:rsidRDefault="0028663D" w:rsidP="007662AD">
    <w:pPr>
      <w:pStyle w:val="Header"/>
      <w:jc w:val="center"/>
      <w:rPr>
        <w:rFonts w:asciiTheme="majorHAnsi" w:hAnsiTheme="majorHAnsi"/>
        <w:i/>
      </w:rPr>
    </w:pPr>
    <w:r w:rsidRPr="00EC46A0">
      <w:rPr>
        <w:rFonts w:asciiTheme="majorHAnsi" w:hAnsiTheme="majorHAnsi"/>
        <w:i/>
      </w:rPr>
      <w:t xml:space="preserve"> </w:t>
    </w:r>
    <w:proofErr w:type="spellStart"/>
    <w:r w:rsidRPr="00EC46A0">
      <w:rPr>
        <w:rFonts w:asciiTheme="majorHAnsi" w:hAnsiTheme="majorHAnsi"/>
        <w:i/>
      </w:rPr>
      <w:t>Transdis</w:t>
    </w:r>
    <w:proofErr w:type="spellEnd"/>
    <w:r w:rsidRPr="00EC46A0">
      <w:rPr>
        <w:rFonts w:asciiTheme="majorHAnsi" w:hAnsiTheme="majorHAnsi"/>
        <w:i/>
      </w:rPr>
      <w:t>. Ins. Life Sci. (202</w:t>
    </w:r>
    <w:r w:rsidR="006B6B5E">
      <w:rPr>
        <w:rFonts w:asciiTheme="majorHAnsi" w:hAnsiTheme="majorHAnsi"/>
        <w:i/>
      </w:rPr>
      <w:t>X</w:t>
    </w:r>
    <w:r w:rsidRPr="00EC46A0">
      <w:rPr>
        <w:rFonts w:asciiTheme="majorHAnsi" w:hAnsiTheme="majorHAnsi"/>
        <w:i/>
      </w:rPr>
      <w:t xml:space="preserve">) </w:t>
    </w:r>
    <w:r w:rsidR="006B6B5E">
      <w:rPr>
        <w:rFonts w:asciiTheme="majorHAnsi" w:hAnsiTheme="majorHAnsi"/>
        <w:i/>
      </w:rPr>
      <w:t>X</w:t>
    </w:r>
    <w:r w:rsidRPr="00EC46A0">
      <w:rPr>
        <w:rFonts w:asciiTheme="majorHAnsi" w:hAnsiTheme="majorHAnsi"/>
        <w:i/>
      </w:rPr>
      <w:t>(</w:t>
    </w:r>
    <w:r w:rsidR="006B6B5E">
      <w:rPr>
        <w:rFonts w:asciiTheme="majorHAnsi" w:hAnsiTheme="majorHAnsi"/>
        <w:i/>
      </w:rPr>
      <w:t>X</w:t>
    </w:r>
    <w:r w:rsidRPr="00EC46A0">
      <w:rPr>
        <w:rFonts w:asciiTheme="majorHAnsi" w:hAnsiTheme="majorHAnsi"/>
        <w:i/>
      </w:rPr>
      <w:t>)</w:t>
    </w:r>
    <w:proofErr w:type="gramStart"/>
    <w:r w:rsidRPr="00EC46A0">
      <w:rPr>
        <w:rFonts w:asciiTheme="majorHAnsi" w:hAnsiTheme="majorHAnsi"/>
        <w:i/>
      </w:rPr>
      <w:t>:</w:t>
    </w:r>
    <w:r w:rsidR="006B6B5E">
      <w:rPr>
        <w:rFonts w:asciiTheme="majorHAnsi" w:hAnsiTheme="majorHAnsi"/>
        <w:i/>
      </w:rPr>
      <w:t>XXX</w:t>
    </w:r>
    <w:proofErr w:type="gramEnd"/>
    <w:r>
      <w:rPr>
        <w:rFonts w:asciiTheme="majorHAnsi" w:hAnsiTheme="majorHAnsi"/>
        <w:i/>
      </w:rPr>
      <w:t>-</w:t>
    </w:r>
    <w:r w:rsidR="006B6B5E">
      <w:rPr>
        <w:rFonts w:asciiTheme="majorHAnsi" w:hAnsiTheme="majorHAnsi"/>
        <w:i/>
      </w:rPr>
      <w:t>XXX</w:t>
    </w:r>
  </w:p>
  <w:p w:rsidR="0028663D" w:rsidRDefault="0028663D">
    <w:pPr>
      <w:pStyle w:val="Header"/>
    </w:pPr>
    <w:r>
      <w:t xml:space="preserve">  ______________________________________________________________________________________</w:t>
    </w:r>
  </w:p>
  <w:p w:rsidR="0028663D" w:rsidRDefault="002A4E3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5.95pt;margin-top:1.25pt;width:340pt;height:70.5pt;z-index:251661312" fillcolor="white [3212]" strokecolor="white [3212]">
          <v:textbox style="mso-next-textbox:#_x0000_s2051">
            <w:txbxContent>
              <w:p w:rsidR="0028663D" w:rsidRPr="00AB4252" w:rsidRDefault="0028663D" w:rsidP="0028518A">
                <w:pPr>
                  <w:jc w:val="center"/>
                  <w:rPr>
                    <w:rFonts w:asciiTheme="majorHAnsi" w:hAnsiTheme="majorHAnsi"/>
                    <w:color w:val="002060"/>
                    <w:sz w:val="36"/>
                    <w:szCs w:val="36"/>
                  </w:rPr>
                </w:pPr>
                <w:proofErr w:type="spellStart"/>
                <w:r w:rsidRPr="00AB4252">
                  <w:rPr>
                    <w:rFonts w:asciiTheme="majorHAnsi" w:hAnsiTheme="majorHAnsi"/>
                    <w:color w:val="002060"/>
                    <w:sz w:val="36"/>
                    <w:szCs w:val="36"/>
                  </w:rPr>
                  <w:t>Transdisciplinary</w:t>
                </w:r>
                <w:proofErr w:type="spellEnd"/>
                <w:r w:rsidRPr="00AB4252">
                  <w:rPr>
                    <w:rFonts w:asciiTheme="majorHAnsi" w:hAnsiTheme="majorHAnsi"/>
                    <w:color w:val="002060"/>
                    <w:sz w:val="36"/>
                    <w:szCs w:val="36"/>
                  </w:rPr>
                  <w:t xml:space="preserve"> Insights in Life Sciences</w:t>
                </w:r>
              </w:p>
              <w:p w:rsidR="0028663D" w:rsidRDefault="0028663D" w:rsidP="005D060D">
                <w:pPr>
                  <w:spacing w:after="0" w:line="240" w:lineRule="auto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5D060D">
                  <w:rPr>
                    <w:rFonts w:asciiTheme="majorHAnsi" w:hAnsiTheme="majorHAnsi"/>
                    <w:sz w:val="20"/>
                    <w:szCs w:val="20"/>
                  </w:rPr>
                  <w:t>ISSN: 2584-2161(Online)</w:t>
                </w:r>
              </w:p>
              <w:p w:rsidR="0028663D" w:rsidRPr="0028518A" w:rsidRDefault="0028663D" w:rsidP="005D060D">
                <w:pPr>
                  <w:spacing w:line="240" w:lineRule="auto"/>
                  <w:jc w:val="center"/>
                  <w:rPr>
                    <w:rFonts w:asciiTheme="majorHAnsi" w:hAnsiTheme="majorHAnsi"/>
                    <w:color w:val="002060"/>
                    <w:sz w:val="20"/>
                    <w:szCs w:val="20"/>
                  </w:rPr>
                </w:pPr>
                <w:r w:rsidRPr="00AB4252">
                  <w:rPr>
                    <w:rFonts w:asciiTheme="majorHAnsi" w:hAnsiTheme="majorHAnsi"/>
                    <w:sz w:val="20"/>
                    <w:szCs w:val="20"/>
                  </w:rPr>
                  <w:t>Journal Homepage:</w:t>
                </w:r>
                <w:r w:rsidRPr="00AB4252">
                  <w:rPr>
                    <w:rFonts w:asciiTheme="majorHAnsi" w:hAnsiTheme="majorHAnsi"/>
                    <w:color w:val="002060"/>
                    <w:sz w:val="20"/>
                    <w:szCs w:val="20"/>
                  </w:rPr>
                  <w:t xml:space="preserve"> </w:t>
                </w:r>
                <w:r w:rsidRPr="00AB4252">
                  <w:rPr>
                    <w:rFonts w:asciiTheme="majorHAnsi" w:hAnsiTheme="majorHAnsi"/>
                    <w:color w:val="0070C0"/>
                    <w:sz w:val="20"/>
                    <w:szCs w:val="20"/>
                  </w:rPr>
                  <w:t>www.panainool.com</w:t>
                </w:r>
              </w:p>
            </w:txbxContent>
          </v:textbox>
        </v:shape>
      </w:pict>
    </w:r>
    <w:r w:rsidR="0028663D">
      <w:rPr>
        <w:noProof/>
        <w:lang w:val="en-US" w:eastAsia="en-US" w:bidi="ta-IN"/>
      </w:rPr>
      <w:drawing>
        <wp:anchor distT="0" distB="0" distL="114300" distR="114300" simplePos="0" relativeHeight="251660287" behindDoc="0" locked="0" layoutInCell="1" allowOverlap="1" wp14:anchorId="4F16141F" wp14:editId="1D0EBFF5">
          <wp:simplePos x="0" y="0"/>
          <wp:positionH relativeFrom="column">
            <wp:posOffset>66040</wp:posOffset>
          </wp:positionH>
          <wp:positionV relativeFrom="paragraph">
            <wp:posOffset>-3175</wp:posOffset>
          </wp:positionV>
          <wp:extent cx="814070" cy="981075"/>
          <wp:effectExtent l="19050" t="0" r="5080" b="0"/>
          <wp:wrapSquare wrapText="bothSides"/>
          <wp:docPr id="17" name="Picture 4" descr="E:\PANAINOOL\New LOGO\fina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PANAINOOL\New LOGO\final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474" t="4717" r="8421" b="6604"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663D" w:rsidRDefault="0028663D">
    <w:pPr>
      <w:pStyle w:val="Header"/>
    </w:pPr>
  </w:p>
  <w:p w:rsidR="0028663D" w:rsidRDefault="0028663D">
    <w:pPr>
      <w:pStyle w:val="Header"/>
    </w:pPr>
  </w:p>
  <w:p w:rsidR="0028663D" w:rsidRDefault="0028663D">
    <w:pPr>
      <w:pStyle w:val="Header"/>
    </w:pPr>
  </w:p>
  <w:p w:rsidR="0028663D" w:rsidRDefault="0028663D">
    <w:pPr>
      <w:pStyle w:val="Header"/>
    </w:pPr>
  </w:p>
  <w:p w:rsidR="0028663D" w:rsidRPr="00F775BA" w:rsidRDefault="0028663D">
    <w:pPr>
      <w:pStyle w:val="Header"/>
      <w:rPr>
        <w:outline/>
      </w:rPr>
    </w:pPr>
    <w:r w:rsidRPr="00F775BA">
      <w:rPr>
        <w:outline/>
      </w:rPr>
      <w:t>_____________________________________________________________</w:t>
    </w:r>
    <w:r>
      <w:rPr>
        <w:outline/>
      </w:rPr>
      <w:t>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3D" w:rsidRPr="00FF0847" w:rsidRDefault="0028663D" w:rsidP="00390CAF">
    <w:pPr>
      <w:pStyle w:val="Header"/>
      <w:rPr>
        <w:rFonts w:asciiTheme="majorHAnsi" w:hAnsiTheme="majorHAnsi"/>
        <w:i/>
      </w:rPr>
    </w:pPr>
    <w:r w:rsidRPr="007D5531">
      <w:rPr>
        <w:rFonts w:asciiTheme="majorHAnsi" w:hAnsiTheme="majorHAnsi"/>
        <w:i/>
        <w:noProof/>
        <w:lang w:val="en-US" w:eastAsia="en-US" w:bidi="ta-IN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5704840</wp:posOffset>
          </wp:positionH>
          <wp:positionV relativeFrom="paragraph">
            <wp:posOffset>-259715</wp:posOffset>
          </wp:positionV>
          <wp:extent cx="514350" cy="666750"/>
          <wp:effectExtent l="19050" t="0" r="0" b="0"/>
          <wp:wrapSquare wrapText="bothSides"/>
          <wp:docPr id="4" name="Picture 4" descr="E:\PANAINOOL\New LOGO\fina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PANAINOOL\New LOGO\final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474" t="4717" r="842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390CAF">
      <w:rPr>
        <w:rFonts w:asciiTheme="majorHAnsi" w:hAnsiTheme="majorHAnsi"/>
        <w:i/>
      </w:rPr>
      <w:t>Transdis</w:t>
    </w:r>
    <w:proofErr w:type="spellEnd"/>
    <w:r w:rsidRPr="00390CAF">
      <w:rPr>
        <w:rFonts w:asciiTheme="majorHAnsi" w:hAnsiTheme="majorHAnsi"/>
        <w:i/>
      </w:rPr>
      <w:t>. Ins. Life Sci. (202</w:t>
    </w:r>
    <w:r w:rsidR="006B6B5E">
      <w:rPr>
        <w:rFonts w:asciiTheme="majorHAnsi" w:hAnsiTheme="majorHAnsi"/>
        <w:i/>
      </w:rPr>
      <w:t>X</w:t>
    </w:r>
    <w:r w:rsidRPr="00390CAF">
      <w:rPr>
        <w:rFonts w:asciiTheme="majorHAnsi" w:hAnsiTheme="majorHAnsi"/>
        <w:i/>
      </w:rPr>
      <w:t xml:space="preserve">) </w:t>
    </w:r>
    <w:r w:rsidR="006B6B5E">
      <w:rPr>
        <w:rFonts w:asciiTheme="majorHAnsi" w:hAnsiTheme="majorHAnsi"/>
        <w:i/>
      </w:rPr>
      <w:t>X</w:t>
    </w:r>
    <w:r w:rsidR="00331AB8">
      <w:rPr>
        <w:rFonts w:asciiTheme="majorHAnsi" w:hAnsiTheme="majorHAnsi"/>
        <w:i/>
      </w:rPr>
      <w:t>(</w:t>
    </w:r>
    <w:r w:rsidR="006B6B5E">
      <w:rPr>
        <w:rFonts w:asciiTheme="majorHAnsi" w:hAnsiTheme="majorHAnsi"/>
        <w:i/>
      </w:rPr>
      <w:t>X</w:t>
    </w:r>
    <w:r>
      <w:rPr>
        <w:rFonts w:asciiTheme="majorHAnsi" w:hAnsiTheme="majorHAnsi"/>
        <w:i/>
      </w:rPr>
      <w:t>)</w:t>
    </w:r>
    <w:proofErr w:type="gramStart"/>
    <w:r w:rsidRPr="00390CAF">
      <w:rPr>
        <w:rFonts w:asciiTheme="majorHAnsi" w:hAnsiTheme="majorHAnsi"/>
        <w:i/>
      </w:rPr>
      <w:t>:</w:t>
    </w:r>
    <w:r w:rsidR="006B6B5E">
      <w:rPr>
        <w:rFonts w:asciiTheme="majorHAnsi" w:hAnsiTheme="majorHAnsi"/>
        <w:i/>
      </w:rPr>
      <w:t>XXX</w:t>
    </w:r>
    <w:proofErr w:type="gramEnd"/>
    <w:r w:rsidRPr="00390CAF">
      <w:rPr>
        <w:rFonts w:asciiTheme="majorHAnsi" w:hAnsiTheme="majorHAnsi"/>
        <w:i/>
      </w:rPr>
      <w:t>-</w:t>
    </w:r>
    <w:r w:rsidR="006B6B5E">
      <w:rPr>
        <w:rFonts w:asciiTheme="majorHAnsi" w:hAnsiTheme="majorHAnsi"/>
        <w:i/>
      </w:rPr>
      <w:t>XXX</w:t>
    </w:r>
    <w:r w:rsidRPr="00390CAF">
      <w:rPr>
        <w:rFonts w:asciiTheme="majorHAnsi" w:hAnsiTheme="majorHAnsi"/>
        <w:i/>
      </w:rPr>
      <w:t xml:space="preserve">     </w:t>
    </w:r>
    <w:r>
      <w:rPr>
        <w:rFonts w:asciiTheme="majorHAnsi" w:hAnsiTheme="majorHAnsi"/>
        <w:i/>
      </w:rPr>
      <w:t xml:space="preserve">                 </w:t>
    </w:r>
    <w:r w:rsidRPr="004B1C86">
      <w:rPr>
        <w:rFonts w:asciiTheme="majorHAnsi" w:hAnsiTheme="majorHAnsi"/>
        <w:i/>
      </w:rPr>
      <w:t xml:space="preserve"> </w:t>
    </w:r>
    <w:r>
      <w:rPr>
        <w:rFonts w:asciiTheme="majorHAnsi" w:hAnsiTheme="majorHAnsi"/>
        <w:i/>
      </w:rPr>
      <w:t xml:space="preserve">  </w:t>
    </w:r>
    <w:r w:rsidR="0058564A">
      <w:rPr>
        <w:rFonts w:asciiTheme="majorHAnsi" w:hAnsiTheme="majorHAnsi"/>
        <w:i/>
      </w:rPr>
      <w:t xml:space="preserve">                                           </w:t>
    </w:r>
    <w:r w:rsidR="006B6B5E">
      <w:rPr>
        <w:rFonts w:ascii="Cambria" w:hAnsi="Cambria" w:cs="Times New Roman"/>
        <w:i/>
      </w:rPr>
      <w:t xml:space="preserve">Author </w:t>
    </w:r>
    <w:r w:rsidR="0058564A" w:rsidRPr="0058564A">
      <w:rPr>
        <w:rFonts w:ascii="Cambria" w:hAnsi="Cambria" w:cs="Times New Roman"/>
        <w:i/>
      </w:rPr>
      <w:t xml:space="preserve"> et al.</w:t>
    </w:r>
  </w:p>
  <w:p w:rsidR="0028663D" w:rsidRPr="00F775BA" w:rsidRDefault="0028663D" w:rsidP="00390CAF">
    <w:pPr>
      <w:pStyle w:val="Header"/>
      <w:rPr>
        <w:outline/>
      </w:rPr>
    </w:pPr>
    <w:r w:rsidRPr="00F775BA">
      <w:rPr>
        <w:outline/>
      </w:rPr>
      <w:t>________________________________________________________</w:t>
    </w:r>
    <w:r>
      <w:rPr>
        <w:outline/>
      </w:rPr>
      <w:t>__________________________</w:t>
    </w:r>
    <w:r w:rsidRPr="0087105F">
      <w:rPr>
        <w:rFonts w:asciiTheme="majorHAnsi" w:hAnsiTheme="majorHAnsi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651A2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E"/>
    <w:multiLevelType w:val="hybridMultilevel"/>
    <w:tmpl w:val="5EA41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61C40"/>
    <w:multiLevelType w:val="hybridMultilevel"/>
    <w:tmpl w:val="EE0E3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854BB"/>
    <w:multiLevelType w:val="hybridMultilevel"/>
    <w:tmpl w:val="E4E85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82401F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36D8B"/>
    <w:multiLevelType w:val="hybridMultilevel"/>
    <w:tmpl w:val="862E00B2"/>
    <w:lvl w:ilvl="0" w:tplc="148A58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07DA"/>
    <w:multiLevelType w:val="hybridMultilevel"/>
    <w:tmpl w:val="51B2A9B6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50346"/>
    <w:multiLevelType w:val="hybridMultilevel"/>
    <w:tmpl w:val="85C4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14173"/>
    <w:multiLevelType w:val="hybridMultilevel"/>
    <w:tmpl w:val="1CBA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F72B4"/>
    <w:multiLevelType w:val="hybridMultilevel"/>
    <w:tmpl w:val="3612CB7C"/>
    <w:lvl w:ilvl="0" w:tplc="2A324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E69"/>
    <w:multiLevelType w:val="hybridMultilevel"/>
    <w:tmpl w:val="87FC519C"/>
    <w:lvl w:ilvl="0" w:tplc="C1BA7838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B24EE"/>
    <w:multiLevelType w:val="hybridMultilevel"/>
    <w:tmpl w:val="7EA618D2"/>
    <w:lvl w:ilvl="0" w:tplc="2CECBB2E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99"/>
    <w:multiLevelType w:val="hybridMultilevel"/>
    <w:tmpl w:val="14E60AC2"/>
    <w:lvl w:ilvl="0" w:tplc="B3568A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E115F"/>
    <w:multiLevelType w:val="hybridMultilevel"/>
    <w:tmpl w:val="42A40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E0F43"/>
    <w:multiLevelType w:val="hybridMultilevel"/>
    <w:tmpl w:val="74DECDCE"/>
    <w:lvl w:ilvl="0" w:tplc="0809000F">
      <w:start w:val="1"/>
      <w:numFmt w:val="decimal"/>
      <w:lvlText w:val="%1."/>
      <w:lvlJc w:val="left"/>
      <w:pPr>
        <w:ind w:left="550" w:hanging="360"/>
      </w:pPr>
    </w:lvl>
    <w:lvl w:ilvl="1" w:tplc="08090019" w:tentative="1">
      <w:start w:val="1"/>
      <w:numFmt w:val="lowerLetter"/>
      <w:lvlText w:val="%2."/>
      <w:lvlJc w:val="left"/>
      <w:pPr>
        <w:ind w:left="1270" w:hanging="360"/>
      </w:pPr>
    </w:lvl>
    <w:lvl w:ilvl="2" w:tplc="0809001B" w:tentative="1">
      <w:start w:val="1"/>
      <w:numFmt w:val="lowerRoman"/>
      <w:lvlText w:val="%3."/>
      <w:lvlJc w:val="right"/>
      <w:pPr>
        <w:ind w:left="1990" w:hanging="180"/>
      </w:pPr>
    </w:lvl>
    <w:lvl w:ilvl="3" w:tplc="0809000F" w:tentative="1">
      <w:start w:val="1"/>
      <w:numFmt w:val="decimal"/>
      <w:lvlText w:val="%4."/>
      <w:lvlJc w:val="left"/>
      <w:pPr>
        <w:ind w:left="2710" w:hanging="360"/>
      </w:pPr>
    </w:lvl>
    <w:lvl w:ilvl="4" w:tplc="08090019" w:tentative="1">
      <w:start w:val="1"/>
      <w:numFmt w:val="lowerLetter"/>
      <w:lvlText w:val="%5."/>
      <w:lvlJc w:val="left"/>
      <w:pPr>
        <w:ind w:left="3430" w:hanging="360"/>
      </w:pPr>
    </w:lvl>
    <w:lvl w:ilvl="5" w:tplc="0809001B" w:tentative="1">
      <w:start w:val="1"/>
      <w:numFmt w:val="lowerRoman"/>
      <w:lvlText w:val="%6."/>
      <w:lvlJc w:val="right"/>
      <w:pPr>
        <w:ind w:left="4150" w:hanging="180"/>
      </w:pPr>
    </w:lvl>
    <w:lvl w:ilvl="6" w:tplc="0809000F" w:tentative="1">
      <w:start w:val="1"/>
      <w:numFmt w:val="decimal"/>
      <w:lvlText w:val="%7."/>
      <w:lvlJc w:val="left"/>
      <w:pPr>
        <w:ind w:left="4870" w:hanging="360"/>
      </w:pPr>
    </w:lvl>
    <w:lvl w:ilvl="7" w:tplc="08090019" w:tentative="1">
      <w:start w:val="1"/>
      <w:numFmt w:val="lowerLetter"/>
      <w:lvlText w:val="%8."/>
      <w:lvlJc w:val="left"/>
      <w:pPr>
        <w:ind w:left="5590" w:hanging="360"/>
      </w:pPr>
    </w:lvl>
    <w:lvl w:ilvl="8" w:tplc="08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4">
    <w:nsid w:val="51451899"/>
    <w:multiLevelType w:val="hybridMultilevel"/>
    <w:tmpl w:val="0B7E4438"/>
    <w:lvl w:ilvl="0" w:tplc="9D401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92470"/>
    <w:multiLevelType w:val="hybridMultilevel"/>
    <w:tmpl w:val="2796128C"/>
    <w:lvl w:ilvl="0" w:tplc="F25442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EC370C"/>
    <w:multiLevelType w:val="hybridMultilevel"/>
    <w:tmpl w:val="894E1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14467"/>
    <w:multiLevelType w:val="hybridMultilevel"/>
    <w:tmpl w:val="F370D378"/>
    <w:lvl w:ilvl="0" w:tplc="F2C4F51C">
      <w:start w:val="1"/>
      <w:numFmt w:val="decimal"/>
      <w:lvlText w:val="%1."/>
      <w:lvlJc w:val="left"/>
      <w:pPr>
        <w:ind w:left="91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6F9E5D3A"/>
    <w:multiLevelType w:val="hybridMultilevel"/>
    <w:tmpl w:val="64A6C11E"/>
    <w:lvl w:ilvl="0" w:tplc="8020F1B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17982"/>
    <w:multiLevelType w:val="hybridMultilevel"/>
    <w:tmpl w:val="74D6D6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AB057E"/>
    <w:multiLevelType w:val="hybridMultilevel"/>
    <w:tmpl w:val="A3880DA6"/>
    <w:lvl w:ilvl="0" w:tplc="36FE2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91BCF"/>
    <w:multiLevelType w:val="hybridMultilevel"/>
    <w:tmpl w:val="4F34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33370"/>
    <w:multiLevelType w:val="hybridMultilevel"/>
    <w:tmpl w:val="9BDA7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5"/>
  </w:num>
  <w:num w:numId="5">
    <w:abstractNumId w:val="16"/>
  </w:num>
  <w:num w:numId="6">
    <w:abstractNumId w:val="2"/>
  </w:num>
  <w:num w:numId="7">
    <w:abstractNumId w:val="19"/>
  </w:num>
  <w:num w:numId="8">
    <w:abstractNumId w:val="22"/>
  </w:num>
  <w:num w:numId="9">
    <w:abstractNumId w:val="20"/>
  </w:num>
  <w:num w:numId="10">
    <w:abstractNumId w:val="15"/>
  </w:num>
  <w:num w:numId="11">
    <w:abstractNumId w:val="18"/>
  </w:num>
  <w:num w:numId="12">
    <w:abstractNumId w:val="11"/>
  </w:num>
  <w:num w:numId="13">
    <w:abstractNumId w:val="10"/>
  </w:num>
  <w:num w:numId="14">
    <w:abstractNumId w:val="9"/>
  </w:num>
  <w:num w:numId="15">
    <w:abstractNumId w:val="4"/>
  </w:num>
  <w:num w:numId="16">
    <w:abstractNumId w:val="6"/>
  </w:num>
  <w:num w:numId="17">
    <w:abstractNumId w:val="8"/>
  </w:num>
  <w:num w:numId="18">
    <w:abstractNumId w:val="3"/>
  </w:num>
  <w:num w:numId="19">
    <w:abstractNumId w:val="7"/>
  </w:num>
  <w:num w:numId="20">
    <w:abstractNumId w:val="21"/>
  </w:num>
  <w:num w:numId="21">
    <w:abstractNumId w:val="17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3BD"/>
    <w:rsid w:val="0000205C"/>
    <w:rsid w:val="00002DEF"/>
    <w:rsid w:val="00002F56"/>
    <w:rsid w:val="00004E0D"/>
    <w:rsid w:val="00005B8D"/>
    <w:rsid w:val="00013360"/>
    <w:rsid w:val="00014860"/>
    <w:rsid w:val="00020050"/>
    <w:rsid w:val="000217D0"/>
    <w:rsid w:val="00021F81"/>
    <w:rsid w:val="00022789"/>
    <w:rsid w:val="0002340E"/>
    <w:rsid w:val="000238D7"/>
    <w:rsid w:val="0003097A"/>
    <w:rsid w:val="00035141"/>
    <w:rsid w:val="00037108"/>
    <w:rsid w:val="000415E6"/>
    <w:rsid w:val="0004654D"/>
    <w:rsid w:val="000468F9"/>
    <w:rsid w:val="000479A3"/>
    <w:rsid w:val="00054329"/>
    <w:rsid w:val="00057B41"/>
    <w:rsid w:val="00062967"/>
    <w:rsid w:val="000652E8"/>
    <w:rsid w:val="00066130"/>
    <w:rsid w:val="0006623D"/>
    <w:rsid w:val="00072267"/>
    <w:rsid w:val="00072D61"/>
    <w:rsid w:val="00073165"/>
    <w:rsid w:val="00073C7F"/>
    <w:rsid w:val="00077D92"/>
    <w:rsid w:val="00081822"/>
    <w:rsid w:val="00082E91"/>
    <w:rsid w:val="00083869"/>
    <w:rsid w:val="00084261"/>
    <w:rsid w:val="00086722"/>
    <w:rsid w:val="000A1736"/>
    <w:rsid w:val="000B080B"/>
    <w:rsid w:val="000B0A66"/>
    <w:rsid w:val="000B738E"/>
    <w:rsid w:val="000C5358"/>
    <w:rsid w:val="000C5AF8"/>
    <w:rsid w:val="000E30EF"/>
    <w:rsid w:val="000E3F1B"/>
    <w:rsid w:val="000E7088"/>
    <w:rsid w:val="000E7158"/>
    <w:rsid w:val="000E7A75"/>
    <w:rsid w:val="000F2A5F"/>
    <w:rsid w:val="000F3CD3"/>
    <w:rsid w:val="000F3FDE"/>
    <w:rsid w:val="000F625E"/>
    <w:rsid w:val="000F7C4E"/>
    <w:rsid w:val="000F7CC5"/>
    <w:rsid w:val="00100636"/>
    <w:rsid w:val="00105BD1"/>
    <w:rsid w:val="00110D71"/>
    <w:rsid w:val="00115698"/>
    <w:rsid w:val="00116DE5"/>
    <w:rsid w:val="00120EA8"/>
    <w:rsid w:val="0012304E"/>
    <w:rsid w:val="00127101"/>
    <w:rsid w:val="00131C4E"/>
    <w:rsid w:val="00132D80"/>
    <w:rsid w:val="00133000"/>
    <w:rsid w:val="00137415"/>
    <w:rsid w:val="00145C19"/>
    <w:rsid w:val="001460CA"/>
    <w:rsid w:val="0014672C"/>
    <w:rsid w:val="00150F58"/>
    <w:rsid w:val="001513CD"/>
    <w:rsid w:val="00151601"/>
    <w:rsid w:val="00155CE5"/>
    <w:rsid w:val="0016535D"/>
    <w:rsid w:val="00166CBE"/>
    <w:rsid w:val="001672AF"/>
    <w:rsid w:val="0017724E"/>
    <w:rsid w:val="001810B6"/>
    <w:rsid w:val="00181E2C"/>
    <w:rsid w:val="00184EE7"/>
    <w:rsid w:val="00185E8F"/>
    <w:rsid w:val="00191206"/>
    <w:rsid w:val="001931CE"/>
    <w:rsid w:val="00194125"/>
    <w:rsid w:val="00194935"/>
    <w:rsid w:val="001971A1"/>
    <w:rsid w:val="001A0124"/>
    <w:rsid w:val="001A02F8"/>
    <w:rsid w:val="001A2877"/>
    <w:rsid w:val="001A5C72"/>
    <w:rsid w:val="001A6576"/>
    <w:rsid w:val="001A6664"/>
    <w:rsid w:val="001A6F75"/>
    <w:rsid w:val="001B68CA"/>
    <w:rsid w:val="001C4024"/>
    <w:rsid w:val="001C5B68"/>
    <w:rsid w:val="001C68FC"/>
    <w:rsid w:val="001D4541"/>
    <w:rsid w:val="001E4FB8"/>
    <w:rsid w:val="001F2698"/>
    <w:rsid w:val="001F2FBC"/>
    <w:rsid w:val="001F362F"/>
    <w:rsid w:val="001F3858"/>
    <w:rsid w:val="001F7AA7"/>
    <w:rsid w:val="0020209C"/>
    <w:rsid w:val="00203DAA"/>
    <w:rsid w:val="0020460F"/>
    <w:rsid w:val="00206185"/>
    <w:rsid w:val="002061AC"/>
    <w:rsid w:val="00210A95"/>
    <w:rsid w:val="002140EB"/>
    <w:rsid w:val="002215AC"/>
    <w:rsid w:val="00227C85"/>
    <w:rsid w:val="00235B74"/>
    <w:rsid w:val="00236DE0"/>
    <w:rsid w:val="00237444"/>
    <w:rsid w:val="002420A0"/>
    <w:rsid w:val="00242618"/>
    <w:rsid w:val="002430C9"/>
    <w:rsid w:val="00246C0A"/>
    <w:rsid w:val="00247350"/>
    <w:rsid w:val="00253005"/>
    <w:rsid w:val="002535DC"/>
    <w:rsid w:val="00254442"/>
    <w:rsid w:val="00254599"/>
    <w:rsid w:val="0025520C"/>
    <w:rsid w:val="0025791C"/>
    <w:rsid w:val="00260169"/>
    <w:rsid w:val="002639EF"/>
    <w:rsid w:val="0027194F"/>
    <w:rsid w:val="002744B0"/>
    <w:rsid w:val="00274EF1"/>
    <w:rsid w:val="00275223"/>
    <w:rsid w:val="002829BD"/>
    <w:rsid w:val="00285032"/>
    <w:rsid w:val="0028518A"/>
    <w:rsid w:val="00285A78"/>
    <w:rsid w:val="0028663D"/>
    <w:rsid w:val="002921B6"/>
    <w:rsid w:val="00292508"/>
    <w:rsid w:val="00292CCE"/>
    <w:rsid w:val="002971E7"/>
    <w:rsid w:val="00297862"/>
    <w:rsid w:val="002A4E3B"/>
    <w:rsid w:val="002A4E72"/>
    <w:rsid w:val="002A66C8"/>
    <w:rsid w:val="002A6FB0"/>
    <w:rsid w:val="002B2B0C"/>
    <w:rsid w:val="002B674A"/>
    <w:rsid w:val="002B7714"/>
    <w:rsid w:val="002C22AA"/>
    <w:rsid w:val="002C2A54"/>
    <w:rsid w:val="002C4F8E"/>
    <w:rsid w:val="002C5FD9"/>
    <w:rsid w:val="002C74CA"/>
    <w:rsid w:val="002D10D1"/>
    <w:rsid w:val="002E3399"/>
    <w:rsid w:val="002E4A6C"/>
    <w:rsid w:val="002F032E"/>
    <w:rsid w:val="002F0364"/>
    <w:rsid w:val="002F07E8"/>
    <w:rsid w:val="002F16F6"/>
    <w:rsid w:val="002F308E"/>
    <w:rsid w:val="002F38A6"/>
    <w:rsid w:val="002F3C7E"/>
    <w:rsid w:val="002F4812"/>
    <w:rsid w:val="002F6FC8"/>
    <w:rsid w:val="002F7D2B"/>
    <w:rsid w:val="003001B6"/>
    <w:rsid w:val="00300D37"/>
    <w:rsid w:val="0030298F"/>
    <w:rsid w:val="00304AA7"/>
    <w:rsid w:val="0031021F"/>
    <w:rsid w:val="003105D6"/>
    <w:rsid w:val="00311C0C"/>
    <w:rsid w:val="003129A9"/>
    <w:rsid w:val="003167A0"/>
    <w:rsid w:val="003214EF"/>
    <w:rsid w:val="00322561"/>
    <w:rsid w:val="003249FE"/>
    <w:rsid w:val="00325797"/>
    <w:rsid w:val="003275D6"/>
    <w:rsid w:val="00331233"/>
    <w:rsid w:val="00331AB8"/>
    <w:rsid w:val="00332BA5"/>
    <w:rsid w:val="00332F3A"/>
    <w:rsid w:val="003359E0"/>
    <w:rsid w:val="00335E2E"/>
    <w:rsid w:val="00336200"/>
    <w:rsid w:val="00336E0E"/>
    <w:rsid w:val="003409EC"/>
    <w:rsid w:val="00345C97"/>
    <w:rsid w:val="003524CB"/>
    <w:rsid w:val="00353A50"/>
    <w:rsid w:val="00355F9A"/>
    <w:rsid w:val="003634E9"/>
    <w:rsid w:val="00363D3E"/>
    <w:rsid w:val="003641AC"/>
    <w:rsid w:val="00364F7F"/>
    <w:rsid w:val="0036745F"/>
    <w:rsid w:val="003723F3"/>
    <w:rsid w:val="00372817"/>
    <w:rsid w:val="00383B99"/>
    <w:rsid w:val="00390CAF"/>
    <w:rsid w:val="00396A53"/>
    <w:rsid w:val="00397D2C"/>
    <w:rsid w:val="003A0E96"/>
    <w:rsid w:val="003A132C"/>
    <w:rsid w:val="003B29B9"/>
    <w:rsid w:val="003C50CA"/>
    <w:rsid w:val="003C5762"/>
    <w:rsid w:val="003D0382"/>
    <w:rsid w:val="003D284A"/>
    <w:rsid w:val="003E0FBD"/>
    <w:rsid w:val="003E207F"/>
    <w:rsid w:val="003E2E35"/>
    <w:rsid w:val="003E543A"/>
    <w:rsid w:val="003E743A"/>
    <w:rsid w:val="003F1EED"/>
    <w:rsid w:val="003F2123"/>
    <w:rsid w:val="003F27C0"/>
    <w:rsid w:val="003F2BF7"/>
    <w:rsid w:val="003F5D22"/>
    <w:rsid w:val="00400AC7"/>
    <w:rsid w:val="00403269"/>
    <w:rsid w:val="00403275"/>
    <w:rsid w:val="004036FC"/>
    <w:rsid w:val="004049A5"/>
    <w:rsid w:val="004053E6"/>
    <w:rsid w:val="00412A0A"/>
    <w:rsid w:val="00414803"/>
    <w:rsid w:val="00415760"/>
    <w:rsid w:val="00420BC0"/>
    <w:rsid w:val="00422A09"/>
    <w:rsid w:val="00426224"/>
    <w:rsid w:val="00430958"/>
    <w:rsid w:val="0043161B"/>
    <w:rsid w:val="00437EF4"/>
    <w:rsid w:val="00437F02"/>
    <w:rsid w:val="004401FD"/>
    <w:rsid w:val="00440422"/>
    <w:rsid w:val="004408D5"/>
    <w:rsid w:val="00444348"/>
    <w:rsid w:val="004443FC"/>
    <w:rsid w:val="004448BC"/>
    <w:rsid w:val="004473F3"/>
    <w:rsid w:val="00450C6D"/>
    <w:rsid w:val="0045711C"/>
    <w:rsid w:val="004631B5"/>
    <w:rsid w:val="004633E5"/>
    <w:rsid w:val="00463F99"/>
    <w:rsid w:val="004674A0"/>
    <w:rsid w:val="004701AA"/>
    <w:rsid w:val="00471980"/>
    <w:rsid w:val="00472C0C"/>
    <w:rsid w:val="004754EF"/>
    <w:rsid w:val="004819FF"/>
    <w:rsid w:val="00482C87"/>
    <w:rsid w:val="00483BE6"/>
    <w:rsid w:val="004849FB"/>
    <w:rsid w:val="00487B3A"/>
    <w:rsid w:val="00490D6D"/>
    <w:rsid w:val="00495CD7"/>
    <w:rsid w:val="00496569"/>
    <w:rsid w:val="004974F6"/>
    <w:rsid w:val="004A1E75"/>
    <w:rsid w:val="004A2A25"/>
    <w:rsid w:val="004A2C54"/>
    <w:rsid w:val="004A3670"/>
    <w:rsid w:val="004A4B5C"/>
    <w:rsid w:val="004A6ED4"/>
    <w:rsid w:val="004A79FD"/>
    <w:rsid w:val="004B1574"/>
    <w:rsid w:val="004B1C86"/>
    <w:rsid w:val="004B537B"/>
    <w:rsid w:val="004B7779"/>
    <w:rsid w:val="004C1413"/>
    <w:rsid w:val="004C4772"/>
    <w:rsid w:val="004C70CA"/>
    <w:rsid w:val="004D5FF9"/>
    <w:rsid w:val="004D7EEE"/>
    <w:rsid w:val="004E3B09"/>
    <w:rsid w:val="004E6A86"/>
    <w:rsid w:val="004E6EEA"/>
    <w:rsid w:val="004F0A03"/>
    <w:rsid w:val="004F0AEE"/>
    <w:rsid w:val="004F41D8"/>
    <w:rsid w:val="004F4357"/>
    <w:rsid w:val="004F5142"/>
    <w:rsid w:val="0050209D"/>
    <w:rsid w:val="0050379E"/>
    <w:rsid w:val="005067DB"/>
    <w:rsid w:val="00510BC1"/>
    <w:rsid w:val="00515EFE"/>
    <w:rsid w:val="0052456E"/>
    <w:rsid w:val="00535DC2"/>
    <w:rsid w:val="00541549"/>
    <w:rsid w:val="00544B97"/>
    <w:rsid w:val="005456E9"/>
    <w:rsid w:val="00546A32"/>
    <w:rsid w:val="005512D3"/>
    <w:rsid w:val="00551DBA"/>
    <w:rsid w:val="0055209A"/>
    <w:rsid w:val="005708AD"/>
    <w:rsid w:val="00570DDD"/>
    <w:rsid w:val="00571E4B"/>
    <w:rsid w:val="00573F8F"/>
    <w:rsid w:val="005754FE"/>
    <w:rsid w:val="00576258"/>
    <w:rsid w:val="0057785F"/>
    <w:rsid w:val="00584E78"/>
    <w:rsid w:val="00585164"/>
    <w:rsid w:val="005855FA"/>
    <w:rsid w:val="0058564A"/>
    <w:rsid w:val="00586AF9"/>
    <w:rsid w:val="00591431"/>
    <w:rsid w:val="005930DE"/>
    <w:rsid w:val="00593EC1"/>
    <w:rsid w:val="005943B8"/>
    <w:rsid w:val="005A02F5"/>
    <w:rsid w:val="005A0324"/>
    <w:rsid w:val="005A0759"/>
    <w:rsid w:val="005A40D2"/>
    <w:rsid w:val="005A63D0"/>
    <w:rsid w:val="005B331D"/>
    <w:rsid w:val="005C13C2"/>
    <w:rsid w:val="005C36DA"/>
    <w:rsid w:val="005C577A"/>
    <w:rsid w:val="005C59A0"/>
    <w:rsid w:val="005C76EC"/>
    <w:rsid w:val="005D060D"/>
    <w:rsid w:val="005D0BD6"/>
    <w:rsid w:val="005D14CB"/>
    <w:rsid w:val="005D22B9"/>
    <w:rsid w:val="005F0379"/>
    <w:rsid w:val="005F1482"/>
    <w:rsid w:val="005F2B6D"/>
    <w:rsid w:val="00604D2B"/>
    <w:rsid w:val="00605487"/>
    <w:rsid w:val="00606A07"/>
    <w:rsid w:val="00606ACA"/>
    <w:rsid w:val="00621EE8"/>
    <w:rsid w:val="00622234"/>
    <w:rsid w:val="00622CDA"/>
    <w:rsid w:val="00630351"/>
    <w:rsid w:val="0064212F"/>
    <w:rsid w:val="00643A2D"/>
    <w:rsid w:val="00645574"/>
    <w:rsid w:val="00652499"/>
    <w:rsid w:val="0065494C"/>
    <w:rsid w:val="0065684F"/>
    <w:rsid w:val="0065771B"/>
    <w:rsid w:val="006603B2"/>
    <w:rsid w:val="0066151E"/>
    <w:rsid w:val="00661C64"/>
    <w:rsid w:val="006648CA"/>
    <w:rsid w:val="00665E29"/>
    <w:rsid w:val="00666A87"/>
    <w:rsid w:val="00666E46"/>
    <w:rsid w:val="0067386A"/>
    <w:rsid w:val="006741B8"/>
    <w:rsid w:val="006749D7"/>
    <w:rsid w:val="006762E3"/>
    <w:rsid w:val="00681174"/>
    <w:rsid w:val="00681B3A"/>
    <w:rsid w:val="00683498"/>
    <w:rsid w:val="00684E96"/>
    <w:rsid w:val="006876A5"/>
    <w:rsid w:val="006905EC"/>
    <w:rsid w:val="00692AC2"/>
    <w:rsid w:val="006A1211"/>
    <w:rsid w:val="006A18A4"/>
    <w:rsid w:val="006A297C"/>
    <w:rsid w:val="006A6F4B"/>
    <w:rsid w:val="006A7AB5"/>
    <w:rsid w:val="006B2C26"/>
    <w:rsid w:val="006B6B5E"/>
    <w:rsid w:val="006C1538"/>
    <w:rsid w:val="006C1AFB"/>
    <w:rsid w:val="006C34E2"/>
    <w:rsid w:val="006C4807"/>
    <w:rsid w:val="006C55F0"/>
    <w:rsid w:val="006C6103"/>
    <w:rsid w:val="006D63DE"/>
    <w:rsid w:val="006D74F1"/>
    <w:rsid w:val="006E2115"/>
    <w:rsid w:val="006E2745"/>
    <w:rsid w:val="006E5ACA"/>
    <w:rsid w:val="006E6C12"/>
    <w:rsid w:val="006E7757"/>
    <w:rsid w:val="006F0F20"/>
    <w:rsid w:val="006F7D36"/>
    <w:rsid w:val="007018B7"/>
    <w:rsid w:val="007119E2"/>
    <w:rsid w:val="007121FD"/>
    <w:rsid w:val="007161B1"/>
    <w:rsid w:val="00716581"/>
    <w:rsid w:val="007168E7"/>
    <w:rsid w:val="00717B16"/>
    <w:rsid w:val="0072132A"/>
    <w:rsid w:val="007243DB"/>
    <w:rsid w:val="00725AA3"/>
    <w:rsid w:val="00726705"/>
    <w:rsid w:val="00732E42"/>
    <w:rsid w:val="007338F2"/>
    <w:rsid w:val="0073390E"/>
    <w:rsid w:val="00733DA4"/>
    <w:rsid w:val="00734581"/>
    <w:rsid w:val="007375A1"/>
    <w:rsid w:val="00740AB7"/>
    <w:rsid w:val="0074671C"/>
    <w:rsid w:val="00750FBC"/>
    <w:rsid w:val="0075241A"/>
    <w:rsid w:val="007525C1"/>
    <w:rsid w:val="00755F50"/>
    <w:rsid w:val="00757179"/>
    <w:rsid w:val="007578FD"/>
    <w:rsid w:val="0076184A"/>
    <w:rsid w:val="007630E0"/>
    <w:rsid w:val="00764865"/>
    <w:rsid w:val="007662AD"/>
    <w:rsid w:val="00772ED1"/>
    <w:rsid w:val="007736EF"/>
    <w:rsid w:val="00775305"/>
    <w:rsid w:val="0078078D"/>
    <w:rsid w:val="0078153C"/>
    <w:rsid w:val="00782A9B"/>
    <w:rsid w:val="007841A3"/>
    <w:rsid w:val="007858A3"/>
    <w:rsid w:val="007A372B"/>
    <w:rsid w:val="007A39E1"/>
    <w:rsid w:val="007A59B2"/>
    <w:rsid w:val="007A63B0"/>
    <w:rsid w:val="007B251E"/>
    <w:rsid w:val="007B5244"/>
    <w:rsid w:val="007B59B5"/>
    <w:rsid w:val="007C1814"/>
    <w:rsid w:val="007C2FC8"/>
    <w:rsid w:val="007C4A07"/>
    <w:rsid w:val="007C5090"/>
    <w:rsid w:val="007D0A45"/>
    <w:rsid w:val="007D1DA1"/>
    <w:rsid w:val="007D3D56"/>
    <w:rsid w:val="007D48C3"/>
    <w:rsid w:val="007D4AE8"/>
    <w:rsid w:val="007D5531"/>
    <w:rsid w:val="007E03C6"/>
    <w:rsid w:val="007E1A73"/>
    <w:rsid w:val="007E2106"/>
    <w:rsid w:val="007E2938"/>
    <w:rsid w:val="007E3B74"/>
    <w:rsid w:val="007E44A3"/>
    <w:rsid w:val="007E5685"/>
    <w:rsid w:val="007E631C"/>
    <w:rsid w:val="007F356D"/>
    <w:rsid w:val="007F4E49"/>
    <w:rsid w:val="007F5076"/>
    <w:rsid w:val="007F6B89"/>
    <w:rsid w:val="00800399"/>
    <w:rsid w:val="008029EF"/>
    <w:rsid w:val="00804A93"/>
    <w:rsid w:val="00804A94"/>
    <w:rsid w:val="0081081F"/>
    <w:rsid w:val="008111AA"/>
    <w:rsid w:val="008112FF"/>
    <w:rsid w:val="00811B5A"/>
    <w:rsid w:val="00813F5F"/>
    <w:rsid w:val="00814D12"/>
    <w:rsid w:val="00815081"/>
    <w:rsid w:val="008171EE"/>
    <w:rsid w:val="00820F53"/>
    <w:rsid w:val="00821EF8"/>
    <w:rsid w:val="00822244"/>
    <w:rsid w:val="0082673D"/>
    <w:rsid w:val="00832337"/>
    <w:rsid w:val="00833DF4"/>
    <w:rsid w:val="00834ABA"/>
    <w:rsid w:val="00835939"/>
    <w:rsid w:val="00836E34"/>
    <w:rsid w:val="0084552B"/>
    <w:rsid w:val="008472A6"/>
    <w:rsid w:val="00851234"/>
    <w:rsid w:val="00852756"/>
    <w:rsid w:val="008530B3"/>
    <w:rsid w:val="00856F8B"/>
    <w:rsid w:val="00857C89"/>
    <w:rsid w:val="008603DB"/>
    <w:rsid w:val="00861A28"/>
    <w:rsid w:val="00862CFE"/>
    <w:rsid w:val="00863C51"/>
    <w:rsid w:val="008651B2"/>
    <w:rsid w:val="008653E6"/>
    <w:rsid w:val="008657DA"/>
    <w:rsid w:val="00865A44"/>
    <w:rsid w:val="0086659E"/>
    <w:rsid w:val="0087105F"/>
    <w:rsid w:val="0087686F"/>
    <w:rsid w:val="00876922"/>
    <w:rsid w:val="0087737C"/>
    <w:rsid w:val="008835E0"/>
    <w:rsid w:val="00884E1E"/>
    <w:rsid w:val="008935BA"/>
    <w:rsid w:val="0089382A"/>
    <w:rsid w:val="00893BB5"/>
    <w:rsid w:val="00897886"/>
    <w:rsid w:val="008A0C37"/>
    <w:rsid w:val="008A3245"/>
    <w:rsid w:val="008A3D58"/>
    <w:rsid w:val="008A4B8F"/>
    <w:rsid w:val="008B0821"/>
    <w:rsid w:val="008B32C3"/>
    <w:rsid w:val="008B5070"/>
    <w:rsid w:val="008B545D"/>
    <w:rsid w:val="008C112B"/>
    <w:rsid w:val="008C138B"/>
    <w:rsid w:val="008C47BB"/>
    <w:rsid w:val="008C6649"/>
    <w:rsid w:val="008D346C"/>
    <w:rsid w:val="008D407A"/>
    <w:rsid w:val="008E09BC"/>
    <w:rsid w:val="008E2503"/>
    <w:rsid w:val="008E41F0"/>
    <w:rsid w:val="008E5469"/>
    <w:rsid w:val="008E71B6"/>
    <w:rsid w:val="008E7926"/>
    <w:rsid w:val="008F11AF"/>
    <w:rsid w:val="008F2C9A"/>
    <w:rsid w:val="008F36D6"/>
    <w:rsid w:val="008F39C4"/>
    <w:rsid w:val="008F6723"/>
    <w:rsid w:val="008F75F4"/>
    <w:rsid w:val="009003D4"/>
    <w:rsid w:val="009019DE"/>
    <w:rsid w:val="00901C6A"/>
    <w:rsid w:val="00904E0B"/>
    <w:rsid w:val="0090535F"/>
    <w:rsid w:val="009079B0"/>
    <w:rsid w:val="00910401"/>
    <w:rsid w:val="00911EA5"/>
    <w:rsid w:val="00913245"/>
    <w:rsid w:val="009149B3"/>
    <w:rsid w:val="00916605"/>
    <w:rsid w:val="00922A02"/>
    <w:rsid w:val="00927860"/>
    <w:rsid w:val="00927A6B"/>
    <w:rsid w:val="00930BDE"/>
    <w:rsid w:val="00933835"/>
    <w:rsid w:val="0093480E"/>
    <w:rsid w:val="00935DB0"/>
    <w:rsid w:val="00936443"/>
    <w:rsid w:val="009379A6"/>
    <w:rsid w:val="00941407"/>
    <w:rsid w:val="0094296E"/>
    <w:rsid w:val="00944030"/>
    <w:rsid w:val="009452D4"/>
    <w:rsid w:val="00945AAF"/>
    <w:rsid w:val="009475A9"/>
    <w:rsid w:val="0095348B"/>
    <w:rsid w:val="00954107"/>
    <w:rsid w:val="00954C8C"/>
    <w:rsid w:val="009604DA"/>
    <w:rsid w:val="00960B79"/>
    <w:rsid w:val="009626F9"/>
    <w:rsid w:val="0096476F"/>
    <w:rsid w:val="00967B84"/>
    <w:rsid w:val="009703D9"/>
    <w:rsid w:val="0097214A"/>
    <w:rsid w:val="00981BC2"/>
    <w:rsid w:val="00982C06"/>
    <w:rsid w:val="00984E77"/>
    <w:rsid w:val="009872EB"/>
    <w:rsid w:val="00990B7D"/>
    <w:rsid w:val="009919F0"/>
    <w:rsid w:val="00991A35"/>
    <w:rsid w:val="00992648"/>
    <w:rsid w:val="009931F2"/>
    <w:rsid w:val="009979CF"/>
    <w:rsid w:val="009A22A2"/>
    <w:rsid w:val="009A4979"/>
    <w:rsid w:val="009A540C"/>
    <w:rsid w:val="009A7CF1"/>
    <w:rsid w:val="009A7E8F"/>
    <w:rsid w:val="009B172A"/>
    <w:rsid w:val="009B4C73"/>
    <w:rsid w:val="009C4E66"/>
    <w:rsid w:val="009C754F"/>
    <w:rsid w:val="009D2486"/>
    <w:rsid w:val="009E17E6"/>
    <w:rsid w:val="009E3391"/>
    <w:rsid w:val="009E495F"/>
    <w:rsid w:val="009F4145"/>
    <w:rsid w:val="009F54A8"/>
    <w:rsid w:val="009F6BD9"/>
    <w:rsid w:val="00A03475"/>
    <w:rsid w:val="00A0477C"/>
    <w:rsid w:val="00A06284"/>
    <w:rsid w:val="00A126BF"/>
    <w:rsid w:val="00A138D9"/>
    <w:rsid w:val="00A169B9"/>
    <w:rsid w:val="00A202C0"/>
    <w:rsid w:val="00A211DA"/>
    <w:rsid w:val="00A22812"/>
    <w:rsid w:val="00A22E1A"/>
    <w:rsid w:val="00A26F35"/>
    <w:rsid w:val="00A308A8"/>
    <w:rsid w:val="00A31DB6"/>
    <w:rsid w:val="00A33F14"/>
    <w:rsid w:val="00A3487C"/>
    <w:rsid w:val="00A36C16"/>
    <w:rsid w:val="00A40742"/>
    <w:rsid w:val="00A4093F"/>
    <w:rsid w:val="00A42E67"/>
    <w:rsid w:val="00A47DBF"/>
    <w:rsid w:val="00A52F7B"/>
    <w:rsid w:val="00A54F75"/>
    <w:rsid w:val="00A56A3E"/>
    <w:rsid w:val="00A62D5B"/>
    <w:rsid w:val="00A70F71"/>
    <w:rsid w:val="00A73998"/>
    <w:rsid w:val="00A739E2"/>
    <w:rsid w:val="00A74EAE"/>
    <w:rsid w:val="00A75103"/>
    <w:rsid w:val="00A800CE"/>
    <w:rsid w:val="00A8098A"/>
    <w:rsid w:val="00A813E3"/>
    <w:rsid w:val="00A86C0E"/>
    <w:rsid w:val="00A93C21"/>
    <w:rsid w:val="00AA10B2"/>
    <w:rsid w:val="00AA6663"/>
    <w:rsid w:val="00AA764C"/>
    <w:rsid w:val="00AB10A4"/>
    <w:rsid w:val="00AB4252"/>
    <w:rsid w:val="00AB7B6F"/>
    <w:rsid w:val="00AC01C9"/>
    <w:rsid w:val="00AC01D2"/>
    <w:rsid w:val="00AC2F52"/>
    <w:rsid w:val="00AC53B9"/>
    <w:rsid w:val="00AC67EC"/>
    <w:rsid w:val="00AD15F2"/>
    <w:rsid w:val="00AD28AF"/>
    <w:rsid w:val="00AD3013"/>
    <w:rsid w:val="00AD4818"/>
    <w:rsid w:val="00AD56F7"/>
    <w:rsid w:val="00AD70AD"/>
    <w:rsid w:val="00AE2547"/>
    <w:rsid w:val="00AE53B1"/>
    <w:rsid w:val="00AF15E9"/>
    <w:rsid w:val="00AF4541"/>
    <w:rsid w:val="00AF5557"/>
    <w:rsid w:val="00AF5F61"/>
    <w:rsid w:val="00AF69A3"/>
    <w:rsid w:val="00AF7722"/>
    <w:rsid w:val="00B00902"/>
    <w:rsid w:val="00B00CA2"/>
    <w:rsid w:val="00B02D0D"/>
    <w:rsid w:val="00B049D2"/>
    <w:rsid w:val="00B0555E"/>
    <w:rsid w:val="00B06BE8"/>
    <w:rsid w:val="00B101CD"/>
    <w:rsid w:val="00B10AF1"/>
    <w:rsid w:val="00B132CE"/>
    <w:rsid w:val="00B16F94"/>
    <w:rsid w:val="00B21F7E"/>
    <w:rsid w:val="00B2442D"/>
    <w:rsid w:val="00B34613"/>
    <w:rsid w:val="00B41A9E"/>
    <w:rsid w:val="00B426F9"/>
    <w:rsid w:val="00B44916"/>
    <w:rsid w:val="00B468F2"/>
    <w:rsid w:val="00B50D77"/>
    <w:rsid w:val="00B51BF5"/>
    <w:rsid w:val="00B55A23"/>
    <w:rsid w:val="00B5735A"/>
    <w:rsid w:val="00B607A6"/>
    <w:rsid w:val="00B6336B"/>
    <w:rsid w:val="00B64BED"/>
    <w:rsid w:val="00B70F01"/>
    <w:rsid w:val="00B74F4C"/>
    <w:rsid w:val="00B8490D"/>
    <w:rsid w:val="00B875D3"/>
    <w:rsid w:val="00B878CB"/>
    <w:rsid w:val="00B92D71"/>
    <w:rsid w:val="00B94367"/>
    <w:rsid w:val="00B95F65"/>
    <w:rsid w:val="00B96D94"/>
    <w:rsid w:val="00B9751B"/>
    <w:rsid w:val="00BA37A8"/>
    <w:rsid w:val="00BA5BA9"/>
    <w:rsid w:val="00BA77A4"/>
    <w:rsid w:val="00BB2D0B"/>
    <w:rsid w:val="00BB6A9B"/>
    <w:rsid w:val="00BB7A80"/>
    <w:rsid w:val="00BC0958"/>
    <w:rsid w:val="00BC330F"/>
    <w:rsid w:val="00BC7A29"/>
    <w:rsid w:val="00BD2D52"/>
    <w:rsid w:val="00BD44E3"/>
    <w:rsid w:val="00BD65B3"/>
    <w:rsid w:val="00BD6E5C"/>
    <w:rsid w:val="00BE0F97"/>
    <w:rsid w:val="00BE190A"/>
    <w:rsid w:val="00BE39D8"/>
    <w:rsid w:val="00BE6308"/>
    <w:rsid w:val="00BF1919"/>
    <w:rsid w:val="00C006F3"/>
    <w:rsid w:val="00C04EA4"/>
    <w:rsid w:val="00C1251B"/>
    <w:rsid w:val="00C15635"/>
    <w:rsid w:val="00C21A8F"/>
    <w:rsid w:val="00C223F0"/>
    <w:rsid w:val="00C24ED1"/>
    <w:rsid w:val="00C26540"/>
    <w:rsid w:val="00C272A9"/>
    <w:rsid w:val="00C373FE"/>
    <w:rsid w:val="00C37A3F"/>
    <w:rsid w:val="00C4026F"/>
    <w:rsid w:val="00C410F3"/>
    <w:rsid w:val="00C43435"/>
    <w:rsid w:val="00C43854"/>
    <w:rsid w:val="00C43D35"/>
    <w:rsid w:val="00C47366"/>
    <w:rsid w:val="00C4741A"/>
    <w:rsid w:val="00C611EE"/>
    <w:rsid w:val="00C642A7"/>
    <w:rsid w:val="00C66E75"/>
    <w:rsid w:val="00C6706A"/>
    <w:rsid w:val="00C72AD3"/>
    <w:rsid w:val="00C76F39"/>
    <w:rsid w:val="00C826BD"/>
    <w:rsid w:val="00C84127"/>
    <w:rsid w:val="00C8468B"/>
    <w:rsid w:val="00C85590"/>
    <w:rsid w:val="00C921E4"/>
    <w:rsid w:val="00CA4434"/>
    <w:rsid w:val="00CA5188"/>
    <w:rsid w:val="00CB10C8"/>
    <w:rsid w:val="00CB1FB5"/>
    <w:rsid w:val="00CB6228"/>
    <w:rsid w:val="00CC050B"/>
    <w:rsid w:val="00CC2BF7"/>
    <w:rsid w:val="00CC3820"/>
    <w:rsid w:val="00CC3BF7"/>
    <w:rsid w:val="00CC4B6D"/>
    <w:rsid w:val="00CC4DAC"/>
    <w:rsid w:val="00CC6AD6"/>
    <w:rsid w:val="00CC782D"/>
    <w:rsid w:val="00CD6C33"/>
    <w:rsid w:val="00CD7BCF"/>
    <w:rsid w:val="00CE46DC"/>
    <w:rsid w:val="00CE4DE4"/>
    <w:rsid w:val="00CE56D0"/>
    <w:rsid w:val="00CE753D"/>
    <w:rsid w:val="00CF6A0B"/>
    <w:rsid w:val="00CF6B0A"/>
    <w:rsid w:val="00D02F98"/>
    <w:rsid w:val="00D03F11"/>
    <w:rsid w:val="00D063E1"/>
    <w:rsid w:val="00D21F87"/>
    <w:rsid w:val="00D3024F"/>
    <w:rsid w:val="00D3064E"/>
    <w:rsid w:val="00D307EA"/>
    <w:rsid w:val="00D3148B"/>
    <w:rsid w:val="00D3473D"/>
    <w:rsid w:val="00D36C9C"/>
    <w:rsid w:val="00D36E5B"/>
    <w:rsid w:val="00D3760B"/>
    <w:rsid w:val="00D400E8"/>
    <w:rsid w:val="00D42063"/>
    <w:rsid w:val="00D42ECF"/>
    <w:rsid w:val="00D45A29"/>
    <w:rsid w:val="00D46475"/>
    <w:rsid w:val="00D52ABA"/>
    <w:rsid w:val="00D56B6D"/>
    <w:rsid w:val="00D56B98"/>
    <w:rsid w:val="00D573DC"/>
    <w:rsid w:val="00D60204"/>
    <w:rsid w:val="00D6101E"/>
    <w:rsid w:val="00D70B66"/>
    <w:rsid w:val="00D7332F"/>
    <w:rsid w:val="00D743BD"/>
    <w:rsid w:val="00D74A66"/>
    <w:rsid w:val="00D75B26"/>
    <w:rsid w:val="00D77BA4"/>
    <w:rsid w:val="00D82A2D"/>
    <w:rsid w:val="00D83CE8"/>
    <w:rsid w:val="00D849BB"/>
    <w:rsid w:val="00D86974"/>
    <w:rsid w:val="00D8766F"/>
    <w:rsid w:val="00D90CF6"/>
    <w:rsid w:val="00D92ECD"/>
    <w:rsid w:val="00D93B9E"/>
    <w:rsid w:val="00DA200B"/>
    <w:rsid w:val="00DA2701"/>
    <w:rsid w:val="00DA40F7"/>
    <w:rsid w:val="00DA53A3"/>
    <w:rsid w:val="00DB2523"/>
    <w:rsid w:val="00DB3178"/>
    <w:rsid w:val="00DB3F6F"/>
    <w:rsid w:val="00DB414C"/>
    <w:rsid w:val="00DB5122"/>
    <w:rsid w:val="00DB676E"/>
    <w:rsid w:val="00DC2BB9"/>
    <w:rsid w:val="00DC671A"/>
    <w:rsid w:val="00DC74D3"/>
    <w:rsid w:val="00DD13CF"/>
    <w:rsid w:val="00DE115D"/>
    <w:rsid w:val="00DE4F0F"/>
    <w:rsid w:val="00DE7081"/>
    <w:rsid w:val="00DE78A0"/>
    <w:rsid w:val="00DE7A49"/>
    <w:rsid w:val="00DF6494"/>
    <w:rsid w:val="00DF702B"/>
    <w:rsid w:val="00E02033"/>
    <w:rsid w:val="00E036A4"/>
    <w:rsid w:val="00E03DD1"/>
    <w:rsid w:val="00E07EC3"/>
    <w:rsid w:val="00E12EC9"/>
    <w:rsid w:val="00E13370"/>
    <w:rsid w:val="00E137C9"/>
    <w:rsid w:val="00E20C85"/>
    <w:rsid w:val="00E236C5"/>
    <w:rsid w:val="00E24A44"/>
    <w:rsid w:val="00E27A7E"/>
    <w:rsid w:val="00E328BC"/>
    <w:rsid w:val="00E458D6"/>
    <w:rsid w:val="00E471A9"/>
    <w:rsid w:val="00E47CF6"/>
    <w:rsid w:val="00E51B6E"/>
    <w:rsid w:val="00E536B1"/>
    <w:rsid w:val="00E60E0B"/>
    <w:rsid w:val="00E61BA1"/>
    <w:rsid w:val="00E6400B"/>
    <w:rsid w:val="00E67F49"/>
    <w:rsid w:val="00E772E4"/>
    <w:rsid w:val="00E77A98"/>
    <w:rsid w:val="00E77B12"/>
    <w:rsid w:val="00E80024"/>
    <w:rsid w:val="00E852A6"/>
    <w:rsid w:val="00E874B1"/>
    <w:rsid w:val="00E87E27"/>
    <w:rsid w:val="00E95C85"/>
    <w:rsid w:val="00EA3FD8"/>
    <w:rsid w:val="00EA54D0"/>
    <w:rsid w:val="00EA5E42"/>
    <w:rsid w:val="00EB269C"/>
    <w:rsid w:val="00EB313E"/>
    <w:rsid w:val="00EB5BE2"/>
    <w:rsid w:val="00EB7AB7"/>
    <w:rsid w:val="00EB7EA4"/>
    <w:rsid w:val="00EC03E0"/>
    <w:rsid w:val="00EC0C9A"/>
    <w:rsid w:val="00EC111E"/>
    <w:rsid w:val="00EC434C"/>
    <w:rsid w:val="00EC46A0"/>
    <w:rsid w:val="00EC6CD6"/>
    <w:rsid w:val="00ED1256"/>
    <w:rsid w:val="00ED2BB6"/>
    <w:rsid w:val="00ED42F4"/>
    <w:rsid w:val="00EE18CB"/>
    <w:rsid w:val="00EE3E95"/>
    <w:rsid w:val="00EE6206"/>
    <w:rsid w:val="00EE62DC"/>
    <w:rsid w:val="00EF05BE"/>
    <w:rsid w:val="00EF2412"/>
    <w:rsid w:val="00EF460D"/>
    <w:rsid w:val="00EF7AFC"/>
    <w:rsid w:val="00EF7C02"/>
    <w:rsid w:val="00F00A84"/>
    <w:rsid w:val="00F01C39"/>
    <w:rsid w:val="00F01D09"/>
    <w:rsid w:val="00F01ED7"/>
    <w:rsid w:val="00F02581"/>
    <w:rsid w:val="00F04AC0"/>
    <w:rsid w:val="00F10988"/>
    <w:rsid w:val="00F1262F"/>
    <w:rsid w:val="00F12CAC"/>
    <w:rsid w:val="00F2176A"/>
    <w:rsid w:val="00F22237"/>
    <w:rsid w:val="00F23B8F"/>
    <w:rsid w:val="00F262E0"/>
    <w:rsid w:val="00F26C9B"/>
    <w:rsid w:val="00F302EF"/>
    <w:rsid w:val="00F304CC"/>
    <w:rsid w:val="00F31EF3"/>
    <w:rsid w:val="00F419A9"/>
    <w:rsid w:val="00F51568"/>
    <w:rsid w:val="00F534FF"/>
    <w:rsid w:val="00F5375A"/>
    <w:rsid w:val="00F54387"/>
    <w:rsid w:val="00F5543E"/>
    <w:rsid w:val="00F5682F"/>
    <w:rsid w:val="00F60111"/>
    <w:rsid w:val="00F60559"/>
    <w:rsid w:val="00F60D26"/>
    <w:rsid w:val="00F63605"/>
    <w:rsid w:val="00F72D39"/>
    <w:rsid w:val="00F73314"/>
    <w:rsid w:val="00F73863"/>
    <w:rsid w:val="00F73E3F"/>
    <w:rsid w:val="00F759B4"/>
    <w:rsid w:val="00F7729B"/>
    <w:rsid w:val="00F775BA"/>
    <w:rsid w:val="00F83B20"/>
    <w:rsid w:val="00F8577C"/>
    <w:rsid w:val="00F864CA"/>
    <w:rsid w:val="00F90395"/>
    <w:rsid w:val="00F90F53"/>
    <w:rsid w:val="00FA1560"/>
    <w:rsid w:val="00FA1605"/>
    <w:rsid w:val="00FA295A"/>
    <w:rsid w:val="00FA376E"/>
    <w:rsid w:val="00FA37F0"/>
    <w:rsid w:val="00FA610B"/>
    <w:rsid w:val="00FB0052"/>
    <w:rsid w:val="00FB3710"/>
    <w:rsid w:val="00FB48D9"/>
    <w:rsid w:val="00FB7A71"/>
    <w:rsid w:val="00FC2260"/>
    <w:rsid w:val="00FC2B06"/>
    <w:rsid w:val="00FC3365"/>
    <w:rsid w:val="00FC3890"/>
    <w:rsid w:val="00FC4942"/>
    <w:rsid w:val="00FC4F49"/>
    <w:rsid w:val="00FC5D50"/>
    <w:rsid w:val="00FC789A"/>
    <w:rsid w:val="00FD26FF"/>
    <w:rsid w:val="00FD2D62"/>
    <w:rsid w:val="00FD341E"/>
    <w:rsid w:val="00FD3C07"/>
    <w:rsid w:val="00FD5C9C"/>
    <w:rsid w:val="00FD6FEB"/>
    <w:rsid w:val="00FE092C"/>
    <w:rsid w:val="00FE4EB6"/>
    <w:rsid w:val="00FF0847"/>
    <w:rsid w:val="00FF12D3"/>
    <w:rsid w:val="00FF272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D0"/>
  </w:style>
  <w:style w:type="paragraph" w:styleId="Heading1">
    <w:name w:val="heading 1"/>
    <w:basedOn w:val="Normal"/>
    <w:next w:val="Normal"/>
    <w:link w:val="Heading1Char"/>
    <w:uiPriority w:val="9"/>
    <w:qFormat/>
    <w:rsid w:val="002F3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5C"/>
  </w:style>
  <w:style w:type="paragraph" w:styleId="Footer">
    <w:name w:val="footer"/>
    <w:basedOn w:val="Normal"/>
    <w:link w:val="FooterChar"/>
    <w:uiPriority w:val="99"/>
    <w:unhideWhenUsed/>
    <w:rsid w:val="00002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5C"/>
  </w:style>
  <w:style w:type="paragraph" w:styleId="BalloonText">
    <w:name w:val="Balloon Text"/>
    <w:basedOn w:val="Normal"/>
    <w:link w:val="BalloonTextChar"/>
    <w:uiPriority w:val="99"/>
    <w:semiHidden/>
    <w:unhideWhenUsed/>
    <w:rsid w:val="0000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0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0468F9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4A3670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4A3670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4A36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F3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table" w:styleId="TableGrid">
    <w:name w:val="Table Grid"/>
    <w:basedOn w:val="TableNormal"/>
    <w:uiPriority w:val="59"/>
    <w:rsid w:val="00166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202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qFormat/>
    <w:rsid w:val="008B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a-IN"/>
    </w:rPr>
  </w:style>
  <w:style w:type="table" w:customStyle="1" w:styleId="LightShading2">
    <w:name w:val="Light Shading2"/>
    <w:basedOn w:val="TableNormal"/>
    <w:uiPriority w:val="60"/>
    <w:rsid w:val="008B32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E4A6C"/>
    <w:rPr>
      <w:color w:val="800080" w:themeColor="followedHyperlink"/>
      <w:u w:val="single"/>
    </w:rPr>
  </w:style>
  <w:style w:type="table" w:customStyle="1" w:styleId="MediumShading21">
    <w:name w:val="Medium Shading 21"/>
    <w:basedOn w:val="TableNormal"/>
    <w:uiPriority w:val="64"/>
    <w:rsid w:val="00DA53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DA53A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Style1">
    <w:name w:val="Style1"/>
    <w:basedOn w:val="TableNormal"/>
    <w:uiPriority w:val="99"/>
    <w:qFormat/>
    <w:rsid w:val="00A22E1A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6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LightShading3">
    <w:name w:val="Light Shading3"/>
    <w:basedOn w:val="TableNormal"/>
    <w:uiPriority w:val="60"/>
    <w:rsid w:val="001A66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4">
    <w:name w:val="Light Shading4"/>
    <w:basedOn w:val="TableNormal"/>
    <w:uiPriority w:val="60"/>
    <w:rsid w:val="00300D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5">
    <w:name w:val="Light Shading5"/>
    <w:basedOn w:val="TableNormal"/>
    <w:uiPriority w:val="60"/>
    <w:rsid w:val="001F26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22234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29EF"/>
  </w:style>
  <w:style w:type="character" w:customStyle="1" w:styleId="css-15iwe0d">
    <w:name w:val="css-15iwe0d"/>
    <w:basedOn w:val="DefaultParagraphFont"/>
    <w:rsid w:val="00930BDE"/>
  </w:style>
  <w:style w:type="character" w:customStyle="1" w:styleId="css-2yp7ui">
    <w:name w:val="css-2yp7ui"/>
    <w:basedOn w:val="DefaultParagraphFont"/>
    <w:rsid w:val="00930BDE"/>
  </w:style>
  <w:style w:type="character" w:customStyle="1" w:styleId="css-0">
    <w:name w:val="css-0"/>
    <w:basedOn w:val="DefaultParagraphFont"/>
    <w:rsid w:val="00930BDE"/>
  </w:style>
  <w:style w:type="table" w:customStyle="1" w:styleId="TableGrid3">
    <w:name w:val="Table Grid3"/>
    <w:basedOn w:val="TableNormal"/>
    <w:uiPriority w:val="59"/>
    <w:rsid w:val="00930BD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30BDE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0BD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0BD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efault">
    <w:name w:val="Default"/>
    <w:rsid w:val="00930BD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BDE"/>
    <w:pPr>
      <w:spacing w:line="240" w:lineRule="auto"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BDE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BDE"/>
    <w:rPr>
      <w:b/>
      <w:bCs/>
      <w:sz w:val="20"/>
      <w:szCs w:val="20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930BDE"/>
  </w:style>
  <w:style w:type="numbering" w:customStyle="1" w:styleId="NoList2">
    <w:name w:val="No List2"/>
    <w:next w:val="NoList"/>
    <w:uiPriority w:val="99"/>
    <w:semiHidden/>
    <w:unhideWhenUsed/>
    <w:rsid w:val="00930BDE"/>
  </w:style>
  <w:style w:type="table" w:customStyle="1" w:styleId="TableGrid4">
    <w:name w:val="Table Grid4"/>
    <w:basedOn w:val="TableNormal"/>
    <w:next w:val="TableGrid"/>
    <w:uiPriority w:val="59"/>
    <w:rsid w:val="00930BD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30BDE"/>
    <w:rPr>
      <w:i/>
      <w:iCs/>
    </w:rPr>
  </w:style>
  <w:style w:type="character" w:customStyle="1" w:styleId="markedcontent">
    <w:name w:val="markedcontent"/>
    <w:basedOn w:val="DefaultParagraphFont"/>
    <w:rsid w:val="00930BDE"/>
  </w:style>
  <w:style w:type="character" w:customStyle="1" w:styleId="apple-converted-space">
    <w:name w:val="apple-converted-space"/>
    <w:basedOn w:val="DefaultParagraphFont"/>
    <w:rsid w:val="00930BDE"/>
  </w:style>
  <w:style w:type="table" w:customStyle="1" w:styleId="LightShading6">
    <w:name w:val="Light Shading6"/>
    <w:basedOn w:val="TableNormal"/>
    <w:uiPriority w:val="60"/>
    <w:rsid w:val="002971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1">
    <w:name w:val="Normal1"/>
    <w:rsid w:val="00B8490D"/>
    <w:rPr>
      <w:rFonts w:ascii="Calibri" w:eastAsia="Calibri" w:hAnsi="Calibri" w:cs="Calibri"/>
      <w:lang w:val="en-IN" w:eastAsia="en-US"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F9FA-5E02-4B16-9047-254DBA21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THARUNI</dc:creator>
  <cp:keywords/>
  <dc:description/>
  <cp:lastModifiedBy>Admin</cp:lastModifiedBy>
  <cp:revision>584</cp:revision>
  <cp:lastPrinted>2024-06-20T06:05:00Z</cp:lastPrinted>
  <dcterms:created xsi:type="dcterms:W3CDTF">2023-06-20T09:21:00Z</dcterms:created>
  <dcterms:modified xsi:type="dcterms:W3CDTF">2025-07-01T16:47:00Z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9b073a87-0186-3eaa-9d21-c648cf560639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http://www.zotero.org/styles/bulletin-of-environmental-contamination-and-toxicology</vt:lpwstr>
  </property>
  <property fmtid="{D5CDD505-2E9C-101B-9397-08002B2CF9AE}" pid="12" name="Mendeley Recent Style Name 3_1">
    <vt:lpwstr>Bulletin of Environmental Contamination and Toxicology</vt:lpwstr>
  </property>
  <property fmtid="{D5CDD505-2E9C-101B-9397-08002B2CF9AE}" pid="13" name="Mendeley Recent Style Id 4_1">
    <vt:lpwstr>http://www.zotero.org/styles/environmental-monitoring-and-assessment</vt:lpwstr>
  </property>
  <property fmtid="{D5CDD505-2E9C-101B-9397-08002B2CF9AE}" pid="14" name="Mendeley Recent Style Name 4_1">
    <vt:lpwstr>Environmental Monitoring and Assessment</vt:lpwstr>
  </property>
  <property fmtid="{D5CDD505-2E9C-101B-9397-08002B2CF9AE}" pid="15" name="Mendeley Recent Style Id 5_1">
    <vt:lpwstr>http://www.zotero.org/styles/environmental-research-communications</vt:lpwstr>
  </property>
  <property fmtid="{D5CDD505-2E9C-101B-9397-08002B2CF9AE}" pid="16" name="Mendeley Recent Style Name 5_1">
    <vt:lpwstr>Environmental Research Communications</vt:lpwstr>
  </property>
  <property fmtid="{D5CDD505-2E9C-101B-9397-08002B2CF9AE}" pid="17" name="Mendeley Recent Style Id 6_1">
    <vt:lpwstr>http://www.zotero.org/styles/food-additives-and-contaminants-part-b</vt:lpwstr>
  </property>
  <property fmtid="{D5CDD505-2E9C-101B-9397-08002B2CF9AE}" pid="18" name="Mendeley Recent Style Name 6_1">
    <vt:lpwstr>Food Additives &amp; Contaminants: Part B</vt:lpwstr>
  </property>
  <property fmtid="{D5CDD505-2E9C-101B-9397-08002B2CF9AE}" pid="19" name="Mendeley Recent Style Id 7_1">
    <vt:lpwstr>http://www.zotero.org/styles/fungal-diversity</vt:lpwstr>
  </property>
  <property fmtid="{D5CDD505-2E9C-101B-9397-08002B2CF9AE}" pid="20" name="Mendeley Recent Style Name 7_1">
    <vt:lpwstr>Fungal Diversity</vt:lpwstr>
  </property>
  <property fmtid="{D5CDD505-2E9C-101B-9397-08002B2CF9AE}" pid="21" name="Mendeley Recent Style Id 8_1">
    <vt:lpwstr>http://www.zotero.org/styles/international-journal-of-environmental-health-research</vt:lpwstr>
  </property>
  <property fmtid="{D5CDD505-2E9C-101B-9397-08002B2CF9AE}" pid="22" name="Mendeley Recent Style Name 8_1">
    <vt:lpwstr>International Journal of Environmental Health Research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